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6CA5" w:rsidRDefault="00616CA5" w:rsidP="00DC5C2F">
      <w:pPr>
        <w:spacing w:after="0" w:line="240" w:lineRule="auto"/>
        <w:jc w:val="center"/>
        <w:rPr>
          <w:rFonts w:ascii="Times New Roman" w:eastAsia="Times New Roman" w:hAnsi="Times New Roman" w:cs="Times New Roman"/>
          <w:b/>
          <w:sz w:val="36"/>
          <w:szCs w:val="36"/>
        </w:rPr>
      </w:pPr>
    </w:p>
    <w:p w:rsidR="0012571F" w:rsidRDefault="00403418" w:rsidP="00DC5C2F">
      <w:pPr>
        <w:spacing w:after="0" w:line="240" w:lineRule="auto"/>
        <w:jc w:val="center"/>
        <w:rPr>
          <w:rFonts w:ascii="Times New Roman" w:eastAsia="Times New Roman" w:hAnsi="Times New Roman" w:cs="Times New Roman"/>
          <w:b/>
          <w:sz w:val="36"/>
          <w:szCs w:val="36"/>
        </w:rPr>
      </w:pPr>
      <w:r>
        <w:rPr>
          <w:noProof/>
        </w:rPr>
        <w:drawing>
          <wp:anchor distT="0" distB="0" distL="114300" distR="114300" simplePos="0" relativeHeight="251675648" behindDoc="1" locked="0" layoutInCell="1" allowOverlap="1" wp14:anchorId="65B5CB89" wp14:editId="0A4E4421">
            <wp:simplePos x="0" y="0"/>
            <wp:positionH relativeFrom="column">
              <wp:posOffset>5543550</wp:posOffset>
            </wp:positionH>
            <wp:positionV relativeFrom="paragraph">
              <wp:posOffset>238760</wp:posOffset>
            </wp:positionV>
            <wp:extent cx="891540" cy="1050925"/>
            <wp:effectExtent l="0" t="0" r="3810" b="0"/>
            <wp:wrapThrough wrapText="bothSides">
              <wp:wrapPolygon edited="0">
                <wp:start x="0" y="0"/>
                <wp:lineTo x="0" y="21143"/>
                <wp:lineTo x="21231" y="21143"/>
                <wp:lineTo x="21231" y="0"/>
                <wp:lineTo x="0" y="0"/>
              </wp:wrapPolygon>
            </wp:wrapThrough>
            <wp:docPr id="2" name="Obrázek 2" descr="znak obce Lov&amp;ccaron;i&amp;ccaron;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k obce Lov&amp;ccaron;i&amp;ccaron;k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1540" cy="1050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5C2F" w:rsidRPr="00DC5C2F" w:rsidRDefault="00853453" w:rsidP="00DC5C2F">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MANUÁL </w:t>
      </w:r>
      <w:r>
        <w:rPr>
          <w:rFonts w:ascii="Times New Roman" w:eastAsia="Times New Roman" w:hAnsi="Times New Roman" w:cs="Times New Roman"/>
          <w:b/>
          <w:sz w:val="36"/>
          <w:szCs w:val="36"/>
        </w:rPr>
        <w:br/>
        <w:t xml:space="preserve">K </w:t>
      </w:r>
      <w:r w:rsidR="00D513E4">
        <w:rPr>
          <w:rFonts w:ascii="Times New Roman" w:eastAsia="Times New Roman" w:hAnsi="Times New Roman" w:cs="Times New Roman"/>
          <w:b/>
          <w:sz w:val="36"/>
          <w:szCs w:val="36"/>
        </w:rPr>
        <w:t>PROGRAM</w:t>
      </w:r>
      <w:r>
        <w:rPr>
          <w:rFonts w:ascii="Times New Roman" w:eastAsia="Times New Roman" w:hAnsi="Times New Roman" w:cs="Times New Roman"/>
          <w:b/>
          <w:sz w:val="36"/>
          <w:szCs w:val="36"/>
        </w:rPr>
        <w:t>U</w:t>
      </w:r>
      <w:r w:rsidR="00D513E4">
        <w:rPr>
          <w:rFonts w:ascii="Times New Roman" w:eastAsia="Times New Roman" w:hAnsi="Times New Roman" w:cs="Times New Roman"/>
          <w:b/>
          <w:sz w:val="36"/>
          <w:szCs w:val="36"/>
        </w:rPr>
        <w:t xml:space="preserve"> ZODPOVĚDNÉHO </w:t>
      </w:r>
      <w:r w:rsidR="00403418">
        <w:rPr>
          <w:rFonts w:ascii="Times New Roman" w:eastAsia="Times New Roman" w:hAnsi="Times New Roman" w:cs="Times New Roman"/>
          <w:b/>
          <w:sz w:val="36"/>
          <w:szCs w:val="36"/>
        </w:rPr>
        <w:br/>
      </w:r>
      <w:r w:rsidR="00D513E4">
        <w:rPr>
          <w:rFonts w:ascii="Times New Roman" w:eastAsia="Times New Roman" w:hAnsi="Times New Roman" w:cs="Times New Roman"/>
          <w:b/>
          <w:sz w:val="36"/>
          <w:szCs w:val="36"/>
        </w:rPr>
        <w:t>NAKLÁDÁNÍ S ODPADY (</w:t>
      </w:r>
      <w:proofErr w:type="spellStart"/>
      <w:r w:rsidR="00D513E4">
        <w:rPr>
          <w:rFonts w:ascii="Times New Roman" w:eastAsia="Times New Roman" w:hAnsi="Times New Roman" w:cs="Times New Roman"/>
          <w:b/>
          <w:sz w:val="36"/>
          <w:szCs w:val="36"/>
        </w:rPr>
        <w:t>PZNsO</w:t>
      </w:r>
      <w:proofErr w:type="spellEnd"/>
      <w:r w:rsidR="00D513E4">
        <w:rPr>
          <w:rFonts w:ascii="Times New Roman" w:eastAsia="Times New Roman" w:hAnsi="Times New Roman" w:cs="Times New Roman"/>
          <w:b/>
          <w:sz w:val="36"/>
          <w:szCs w:val="36"/>
        </w:rPr>
        <w:t>)</w:t>
      </w:r>
      <w:r w:rsidR="00CC7FAD">
        <w:rPr>
          <w:rFonts w:ascii="Times New Roman" w:eastAsia="Times New Roman" w:hAnsi="Times New Roman" w:cs="Times New Roman"/>
          <w:b/>
          <w:sz w:val="36"/>
          <w:szCs w:val="36"/>
        </w:rPr>
        <w:t xml:space="preserve"> </w:t>
      </w:r>
      <w:r w:rsidR="00D513E4">
        <w:rPr>
          <w:rFonts w:ascii="Times New Roman" w:eastAsia="Times New Roman" w:hAnsi="Times New Roman" w:cs="Times New Roman"/>
          <w:b/>
          <w:sz w:val="36"/>
          <w:szCs w:val="36"/>
        </w:rPr>
        <w:br/>
      </w:r>
      <w:r w:rsidR="00403418">
        <w:rPr>
          <w:rFonts w:ascii="Times New Roman" w:eastAsia="Times New Roman" w:hAnsi="Times New Roman" w:cs="Times New Roman"/>
          <w:b/>
          <w:sz w:val="36"/>
          <w:szCs w:val="36"/>
        </w:rPr>
        <w:t>V OBCI LOVČIČKY</w:t>
      </w:r>
    </w:p>
    <w:p w:rsidR="00DC5C2F" w:rsidRPr="00DC5C2F" w:rsidRDefault="00DC5C2F" w:rsidP="00DC5C2F">
      <w:pPr>
        <w:spacing w:after="0" w:line="240" w:lineRule="auto"/>
        <w:jc w:val="center"/>
        <w:rPr>
          <w:rFonts w:ascii="Times New Roman" w:eastAsia="Times New Roman" w:hAnsi="Times New Roman" w:cs="Times New Roman"/>
          <w:sz w:val="32"/>
          <w:szCs w:val="32"/>
        </w:rPr>
      </w:pPr>
    </w:p>
    <w:p w:rsidR="0012571F" w:rsidRDefault="002E1508" w:rsidP="0012571F">
      <w:pPr>
        <w:ind w:firstLine="708"/>
        <w:jc w:val="both"/>
        <w:rPr>
          <w:rFonts w:ascii="Times New Roman" w:eastAsia="Calibri" w:hAnsi="Times New Roman" w:cs="Times New Roman"/>
          <w:sz w:val="24"/>
          <w:szCs w:val="24"/>
          <w:lang w:eastAsia="en-US"/>
        </w:rPr>
      </w:pPr>
      <w:r w:rsidRPr="00DC5C2F">
        <w:rPr>
          <w:rFonts w:ascii="Times New Roman" w:eastAsia="Calibri" w:hAnsi="Times New Roman" w:cs="Times New Roman"/>
          <w:sz w:val="24"/>
          <w:szCs w:val="24"/>
          <w:lang w:eastAsia="en-US"/>
        </w:rPr>
        <w:t>Náklady na lik</w:t>
      </w:r>
      <w:r w:rsidR="00D513E4">
        <w:rPr>
          <w:rFonts w:ascii="Times New Roman" w:eastAsia="Calibri" w:hAnsi="Times New Roman" w:cs="Times New Roman"/>
          <w:sz w:val="24"/>
          <w:szCs w:val="24"/>
          <w:lang w:eastAsia="en-US"/>
        </w:rPr>
        <w:t>vidaci komunálního odpadu v obcích</w:t>
      </w:r>
      <w:r w:rsidRPr="00DC5C2F">
        <w:rPr>
          <w:rFonts w:ascii="Times New Roman" w:eastAsia="Calibri" w:hAnsi="Times New Roman" w:cs="Times New Roman"/>
          <w:sz w:val="24"/>
          <w:szCs w:val="24"/>
          <w:lang w:eastAsia="en-US"/>
        </w:rPr>
        <w:t xml:space="preserve"> </w:t>
      </w:r>
      <w:r w:rsidR="00DC5C2F">
        <w:rPr>
          <w:rFonts w:ascii="Times New Roman" w:eastAsia="Calibri" w:hAnsi="Times New Roman" w:cs="Times New Roman"/>
          <w:sz w:val="24"/>
          <w:szCs w:val="24"/>
          <w:lang w:eastAsia="en-US"/>
        </w:rPr>
        <w:t xml:space="preserve">každým rokem stoupají, a </w:t>
      </w:r>
      <w:r w:rsidR="00403418">
        <w:rPr>
          <w:rFonts w:ascii="Times New Roman" w:eastAsia="Calibri" w:hAnsi="Times New Roman" w:cs="Times New Roman"/>
          <w:sz w:val="24"/>
          <w:szCs w:val="24"/>
          <w:lang w:eastAsia="en-US"/>
        </w:rPr>
        <w:t>i do budoucna se předpokládá</w:t>
      </w:r>
      <w:r w:rsidRPr="00DC5C2F">
        <w:rPr>
          <w:rFonts w:ascii="Times New Roman" w:eastAsia="Calibri" w:hAnsi="Times New Roman" w:cs="Times New Roman"/>
          <w:sz w:val="24"/>
          <w:szCs w:val="24"/>
          <w:lang w:eastAsia="en-US"/>
        </w:rPr>
        <w:t xml:space="preserve">, že bude cena za likvidaci netříděného odpadu růst. Proto </w:t>
      </w:r>
      <w:r w:rsidR="00616CA5">
        <w:rPr>
          <w:rFonts w:ascii="Times New Roman" w:eastAsia="Calibri" w:hAnsi="Times New Roman" w:cs="Times New Roman"/>
          <w:sz w:val="24"/>
          <w:szCs w:val="24"/>
          <w:lang w:eastAsia="en-US"/>
        </w:rPr>
        <w:t>jsme se rozhodli</w:t>
      </w:r>
      <w:r w:rsidRPr="00DC5C2F">
        <w:rPr>
          <w:rFonts w:ascii="Times New Roman" w:eastAsia="Calibri" w:hAnsi="Times New Roman" w:cs="Times New Roman"/>
          <w:sz w:val="24"/>
          <w:szCs w:val="24"/>
          <w:lang w:eastAsia="en-US"/>
        </w:rPr>
        <w:t xml:space="preserve"> změnit nakládání s odpady tak, aby se snížilo množství netříděného odpadu, za jehož skládkování je nutné platit a na druhé straně se zvýšil podíl tříděného odpadu, za kte</w:t>
      </w:r>
      <w:r w:rsidR="00D513E4">
        <w:rPr>
          <w:rFonts w:ascii="Times New Roman" w:eastAsia="Calibri" w:hAnsi="Times New Roman" w:cs="Times New Roman"/>
          <w:sz w:val="24"/>
          <w:szCs w:val="24"/>
          <w:lang w:eastAsia="en-US"/>
        </w:rPr>
        <w:t>rý naopak dostane zaplaceno</w:t>
      </w:r>
      <w:r w:rsidRPr="00DC5C2F">
        <w:rPr>
          <w:rFonts w:ascii="Times New Roman" w:eastAsia="Calibri" w:hAnsi="Times New Roman" w:cs="Times New Roman"/>
          <w:sz w:val="24"/>
          <w:szCs w:val="24"/>
          <w:lang w:eastAsia="en-US"/>
        </w:rPr>
        <w:t xml:space="preserve"> </w:t>
      </w:r>
      <w:r w:rsidR="00361F14">
        <w:rPr>
          <w:rFonts w:ascii="Times New Roman" w:eastAsia="Calibri" w:hAnsi="Times New Roman" w:cs="Times New Roman"/>
          <w:sz w:val="24"/>
          <w:szCs w:val="24"/>
          <w:lang w:eastAsia="en-US"/>
        </w:rPr>
        <w:t xml:space="preserve">naše </w:t>
      </w:r>
      <w:r w:rsidRPr="00DC5C2F">
        <w:rPr>
          <w:rFonts w:ascii="Times New Roman" w:eastAsia="Calibri" w:hAnsi="Times New Roman" w:cs="Times New Roman"/>
          <w:sz w:val="24"/>
          <w:szCs w:val="24"/>
          <w:lang w:eastAsia="en-US"/>
        </w:rPr>
        <w:t>obec.</w:t>
      </w:r>
    </w:p>
    <w:p w:rsidR="002E1508" w:rsidRPr="00DC5C2F" w:rsidRDefault="00DC5C2F" w:rsidP="0012571F">
      <w:pPr>
        <w:ind w:firstLine="70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Řešením je </w:t>
      </w:r>
      <w:r w:rsidR="002275AE">
        <w:rPr>
          <w:rFonts w:ascii="Times New Roman" w:eastAsia="Calibri" w:hAnsi="Times New Roman" w:cs="Times New Roman"/>
          <w:sz w:val="24"/>
          <w:szCs w:val="24"/>
          <w:lang w:eastAsia="en-US"/>
        </w:rPr>
        <w:t xml:space="preserve">Program zodpovědného nakládání s odpady </w:t>
      </w:r>
      <w:r>
        <w:rPr>
          <w:rFonts w:ascii="Times New Roman" w:eastAsia="Calibri" w:hAnsi="Times New Roman" w:cs="Times New Roman"/>
          <w:sz w:val="24"/>
          <w:szCs w:val="24"/>
          <w:lang w:eastAsia="en-US"/>
        </w:rPr>
        <w:t xml:space="preserve">zkráceně </w:t>
      </w:r>
      <w:proofErr w:type="spellStart"/>
      <w:r w:rsidR="00CC7FAD">
        <w:rPr>
          <w:rFonts w:ascii="Times New Roman" w:eastAsia="Calibri" w:hAnsi="Times New Roman" w:cs="Times New Roman"/>
          <w:sz w:val="24"/>
          <w:szCs w:val="24"/>
          <w:lang w:eastAsia="en-US"/>
        </w:rPr>
        <w:t>PZNs</w:t>
      </w:r>
      <w:r w:rsidR="002275AE">
        <w:rPr>
          <w:rFonts w:ascii="Times New Roman" w:eastAsia="Calibri" w:hAnsi="Times New Roman" w:cs="Times New Roman"/>
          <w:sz w:val="24"/>
          <w:szCs w:val="24"/>
          <w:lang w:eastAsia="en-US"/>
        </w:rPr>
        <w:t>O</w:t>
      </w:r>
      <w:proofErr w:type="spellEnd"/>
      <w:r>
        <w:rPr>
          <w:rFonts w:ascii="Times New Roman" w:eastAsia="Calibri" w:hAnsi="Times New Roman" w:cs="Times New Roman"/>
          <w:sz w:val="24"/>
          <w:szCs w:val="24"/>
          <w:lang w:eastAsia="en-US"/>
        </w:rPr>
        <w:t>, který</w:t>
      </w:r>
      <w:r w:rsidR="002E1508" w:rsidRPr="00DC5C2F">
        <w:rPr>
          <w:rFonts w:ascii="Times New Roman" w:eastAsia="Calibri" w:hAnsi="Times New Roman" w:cs="Times New Roman"/>
          <w:sz w:val="24"/>
          <w:szCs w:val="24"/>
          <w:lang w:eastAsia="en-US"/>
        </w:rPr>
        <w:t xml:space="preserve"> pátým rokem zdárně </w:t>
      </w:r>
      <w:r w:rsidR="002275AE">
        <w:rPr>
          <w:rFonts w:ascii="Times New Roman" w:eastAsia="Calibri" w:hAnsi="Times New Roman" w:cs="Times New Roman"/>
          <w:sz w:val="24"/>
          <w:szCs w:val="24"/>
          <w:lang w:eastAsia="en-US"/>
        </w:rPr>
        <w:t xml:space="preserve">funguje v Uherčicích, Kobylí, Šitbořicích a dalších obcích. Jeho </w:t>
      </w:r>
      <w:r w:rsidR="002E1508" w:rsidRPr="00DC5C2F">
        <w:rPr>
          <w:rFonts w:ascii="Times New Roman" w:eastAsia="Calibri" w:hAnsi="Times New Roman" w:cs="Times New Roman"/>
          <w:sz w:val="24"/>
          <w:szCs w:val="24"/>
          <w:lang w:eastAsia="en-US"/>
        </w:rPr>
        <w:t>zavedením by se mělo významně zvýšit množství recyklovatelného materiálu, jenž je možné znovu použít jako surovinu pro průmyslovou výrobu.</w:t>
      </w:r>
      <w:r>
        <w:rPr>
          <w:rFonts w:ascii="Times New Roman" w:eastAsia="Calibri" w:hAnsi="Times New Roman" w:cs="Times New Roman"/>
          <w:sz w:val="24"/>
          <w:szCs w:val="24"/>
          <w:lang w:eastAsia="en-US"/>
        </w:rPr>
        <w:br/>
      </w:r>
      <w:r w:rsidR="002E1508" w:rsidRPr="00DC5C2F">
        <w:rPr>
          <w:rFonts w:ascii="Times New Roman" w:eastAsia="Calibri" w:hAnsi="Times New Roman" w:cs="Times New Roman"/>
          <w:sz w:val="24"/>
          <w:szCs w:val="24"/>
          <w:lang w:eastAsia="en-US"/>
        </w:rPr>
        <w:t xml:space="preserve">Zároveň by měl ke třídění odpadu motivovat domácnosti formou slevy na poplatku za </w:t>
      </w:r>
      <w:r w:rsidR="00D513E4">
        <w:rPr>
          <w:rFonts w:ascii="Times New Roman" w:eastAsia="Calibri" w:hAnsi="Times New Roman" w:cs="Times New Roman"/>
          <w:sz w:val="24"/>
          <w:szCs w:val="24"/>
          <w:lang w:eastAsia="en-US"/>
        </w:rPr>
        <w:t>svoz komunálního odpadu. Čím kvalitněji domácnost třídí odpady</w:t>
      </w:r>
      <w:r w:rsidR="002E1508" w:rsidRPr="00DC5C2F">
        <w:rPr>
          <w:rFonts w:ascii="Times New Roman" w:eastAsia="Calibri" w:hAnsi="Times New Roman" w:cs="Times New Roman"/>
          <w:sz w:val="24"/>
          <w:szCs w:val="24"/>
          <w:lang w:eastAsia="en-US"/>
        </w:rPr>
        <w:t>, tím větší slevu z poplatku získá.</w:t>
      </w:r>
      <w:r w:rsidR="00616CA5">
        <w:rPr>
          <w:rFonts w:ascii="Times New Roman" w:eastAsia="Calibri" w:hAnsi="Times New Roman" w:cs="Times New Roman"/>
          <w:sz w:val="24"/>
          <w:szCs w:val="24"/>
          <w:lang w:eastAsia="en-US"/>
        </w:rPr>
        <w:t xml:space="preserve"> </w:t>
      </w:r>
      <w:r w:rsidR="00616CA5" w:rsidRPr="00DC5C2F">
        <w:rPr>
          <w:rFonts w:ascii="Times New Roman" w:eastAsia="Calibri" w:hAnsi="Times New Roman" w:cs="Times New Roman"/>
          <w:sz w:val="24"/>
          <w:szCs w:val="24"/>
          <w:lang w:eastAsia="en-US"/>
        </w:rPr>
        <w:t>Domácnosti by měly pocítit i na svých peněženkách, koli</w:t>
      </w:r>
      <w:r w:rsidR="00616CA5">
        <w:rPr>
          <w:rFonts w:ascii="Times New Roman" w:eastAsia="Calibri" w:hAnsi="Times New Roman" w:cs="Times New Roman"/>
          <w:sz w:val="24"/>
          <w:szCs w:val="24"/>
          <w:lang w:eastAsia="en-US"/>
        </w:rPr>
        <w:t xml:space="preserve">k odpadů vyprodukují a jak tím </w:t>
      </w:r>
      <w:r w:rsidR="00616CA5" w:rsidRPr="00DC5C2F">
        <w:rPr>
          <w:rFonts w:ascii="Times New Roman" w:eastAsia="Calibri" w:hAnsi="Times New Roman" w:cs="Times New Roman"/>
          <w:sz w:val="24"/>
          <w:szCs w:val="24"/>
          <w:lang w:eastAsia="en-US"/>
        </w:rPr>
        <w:t>zatěžují životní prostředí. Je přeci rozdíl když má někdo každý týden</w:t>
      </w:r>
      <w:r w:rsidR="00616CA5">
        <w:rPr>
          <w:rFonts w:ascii="Times New Roman" w:eastAsia="Calibri" w:hAnsi="Times New Roman" w:cs="Times New Roman"/>
          <w:sz w:val="24"/>
          <w:szCs w:val="24"/>
          <w:lang w:eastAsia="en-US"/>
        </w:rPr>
        <w:t xml:space="preserve"> dvě plné popelnice a </w:t>
      </w:r>
      <w:r w:rsidR="00616CA5" w:rsidRPr="00DC5C2F">
        <w:rPr>
          <w:rFonts w:ascii="Times New Roman" w:eastAsia="Calibri" w:hAnsi="Times New Roman" w:cs="Times New Roman"/>
          <w:sz w:val="24"/>
          <w:szCs w:val="24"/>
          <w:lang w:eastAsia="en-US"/>
        </w:rPr>
        <w:t>k tomu jezdí k</w:t>
      </w:r>
      <w:r w:rsidR="00616CA5">
        <w:rPr>
          <w:rFonts w:ascii="Times New Roman" w:eastAsia="Calibri" w:hAnsi="Times New Roman" w:cs="Times New Roman"/>
          <w:sz w:val="24"/>
          <w:szCs w:val="24"/>
          <w:lang w:eastAsia="en-US"/>
        </w:rPr>
        <w:t>aždou chvíli</w:t>
      </w:r>
      <w:r w:rsidR="00616CA5" w:rsidRPr="00DC5C2F">
        <w:rPr>
          <w:rFonts w:ascii="Times New Roman" w:eastAsia="Calibri" w:hAnsi="Times New Roman" w:cs="Times New Roman"/>
          <w:sz w:val="24"/>
          <w:szCs w:val="24"/>
          <w:lang w:eastAsia="en-US"/>
        </w:rPr>
        <w:t xml:space="preserve"> do sběrného dv</w:t>
      </w:r>
      <w:r w:rsidR="00616CA5">
        <w:rPr>
          <w:rFonts w:ascii="Times New Roman" w:eastAsia="Calibri" w:hAnsi="Times New Roman" w:cs="Times New Roman"/>
          <w:sz w:val="24"/>
          <w:szCs w:val="24"/>
          <w:lang w:eastAsia="en-US"/>
        </w:rPr>
        <w:t xml:space="preserve">ora, a když někdo druhý naplní </w:t>
      </w:r>
      <w:r w:rsidR="00616CA5" w:rsidRPr="00DC5C2F">
        <w:rPr>
          <w:rFonts w:ascii="Times New Roman" w:eastAsia="Calibri" w:hAnsi="Times New Roman" w:cs="Times New Roman"/>
          <w:sz w:val="24"/>
          <w:szCs w:val="24"/>
          <w:lang w:eastAsia="en-US"/>
        </w:rPr>
        <w:t>popelnici sotva z poloviny.</w:t>
      </w:r>
    </w:p>
    <w:p w:rsidR="002E1508" w:rsidRPr="00DC5C2F" w:rsidRDefault="002E1508" w:rsidP="00264D15">
      <w:pPr>
        <w:ind w:firstLine="708"/>
        <w:rPr>
          <w:rFonts w:ascii="Times New Roman" w:eastAsia="Calibri" w:hAnsi="Times New Roman" w:cs="Times New Roman"/>
          <w:sz w:val="24"/>
          <w:szCs w:val="24"/>
          <w:lang w:eastAsia="en-US"/>
        </w:rPr>
      </w:pPr>
      <w:r w:rsidRPr="00DC5C2F">
        <w:rPr>
          <w:rFonts w:ascii="Times New Roman" w:eastAsia="Calibri" w:hAnsi="Times New Roman" w:cs="Times New Roman"/>
          <w:sz w:val="24"/>
          <w:szCs w:val="24"/>
          <w:lang w:eastAsia="en-US"/>
        </w:rPr>
        <w:t xml:space="preserve">A jak to tedy bude vypadat? </w:t>
      </w:r>
      <w:r w:rsidR="002275AE">
        <w:rPr>
          <w:rFonts w:ascii="Times New Roman" w:eastAsia="Calibri" w:hAnsi="Times New Roman" w:cs="Times New Roman"/>
          <w:sz w:val="24"/>
          <w:szCs w:val="24"/>
          <w:lang w:eastAsia="en-US"/>
        </w:rPr>
        <w:t xml:space="preserve">Až budete mít </w:t>
      </w:r>
      <w:r w:rsidR="00DC5C2F">
        <w:rPr>
          <w:rFonts w:ascii="Times New Roman" w:eastAsia="Calibri" w:hAnsi="Times New Roman" w:cs="Times New Roman"/>
          <w:sz w:val="24"/>
          <w:szCs w:val="24"/>
          <w:lang w:eastAsia="en-US"/>
        </w:rPr>
        <w:t xml:space="preserve">pytle plné roztříděného </w:t>
      </w:r>
      <w:r w:rsidRPr="00DC5C2F">
        <w:rPr>
          <w:rFonts w:ascii="Times New Roman" w:eastAsia="Calibri" w:hAnsi="Times New Roman" w:cs="Times New Roman"/>
          <w:sz w:val="24"/>
          <w:szCs w:val="24"/>
          <w:lang w:eastAsia="en-US"/>
        </w:rPr>
        <w:t>odpadu, opatříte je nálepkou s čárovým kódem a v den, kdy o</w:t>
      </w:r>
      <w:r w:rsidR="002275AE">
        <w:rPr>
          <w:rFonts w:ascii="Times New Roman" w:eastAsia="Calibri" w:hAnsi="Times New Roman" w:cs="Times New Roman"/>
          <w:sz w:val="24"/>
          <w:szCs w:val="24"/>
          <w:lang w:eastAsia="en-US"/>
        </w:rPr>
        <w:t>bvykle jezdí zaměstnanci obce</w:t>
      </w:r>
      <w:r w:rsidR="00DC5C2F">
        <w:rPr>
          <w:rFonts w:ascii="Times New Roman" w:eastAsia="Calibri" w:hAnsi="Times New Roman" w:cs="Times New Roman"/>
          <w:sz w:val="24"/>
          <w:szCs w:val="24"/>
          <w:lang w:eastAsia="en-US"/>
        </w:rPr>
        <w:t xml:space="preserve">, je dáte </w:t>
      </w:r>
      <w:r w:rsidR="002275AE">
        <w:rPr>
          <w:rFonts w:ascii="Times New Roman" w:eastAsia="Calibri" w:hAnsi="Times New Roman" w:cs="Times New Roman"/>
          <w:sz w:val="24"/>
          <w:szCs w:val="24"/>
          <w:lang w:eastAsia="en-US"/>
        </w:rPr>
        <w:t>před dům.</w:t>
      </w:r>
      <w:r w:rsidR="00361F14">
        <w:rPr>
          <w:rFonts w:ascii="Times New Roman" w:eastAsia="Calibri" w:hAnsi="Times New Roman" w:cs="Times New Roman"/>
          <w:sz w:val="24"/>
          <w:szCs w:val="24"/>
          <w:lang w:eastAsia="en-US"/>
        </w:rPr>
        <w:t xml:space="preserve"> Nálepky s čárovým kódem jsou</w:t>
      </w:r>
      <w:r w:rsidR="00CC7FAD">
        <w:rPr>
          <w:rFonts w:ascii="Times New Roman" w:eastAsia="Calibri" w:hAnsi="Times New Roman" w:cs="Times New Roman"/>
          <w:sz w:val="24"/>
          <w:szCs w:val="24"/>
          <w:lang w:eastAsia="en-US"/>
        </w:rPr>
        <w:t xml:space="preserve"> součástí tohoto manuálu.</w:t>
      </w:r>
      <w:r w:rsidR="002275AE">
        <w:rPr>
          <w:rFonts w:ascii="Times New Roman" w:eastAsia="Calibri" w:hAnsi="Times New Roman" w:cs="Times New Roman"/>
          <w:sz w:val="24"/>
          <w:szCs w:val="24"/>
          <w:lang w:eastAsia="en-US"/>
        </w:rPr>
        <w:t xml:space="preserve"> Zaměstnanci obce poté </w:t>
      </w:r>
      <w:r w:rsidRPr="00DC5C2F">
        <w:rPr>
          <w:rFonts w:ascii="Times New Roman" w:eastAsia="Calibri" w:hAnsi="Times New Roman" w:cs="Times New Roman"/>
          <w:sz w:val="24"/>
          <w:szCs w:val="24"/>
          <w:lang w:eastAsia="en-US"/>
        </w:rPr>
        <w:t>pytle se</w:t>
      </w:r>
      <w:r w:rsidR="002275AE">
        <w:rPr>
          <w:rFonts w:ascii="Times New Roman" w:eastAsia="Calibri" w:hAnsi="Times New Roman" w:cs="Times New Roman"/>
          <w:sz w:val="24"/>
          <w:szCs w:val="24"/>
          <w:lang w:eastAsia="en-US"/>
        </w:rPr>
        <w:t xml:space="preserve">sbírají a podle hmotnosti </w:t>
      </w:r>
      <w:r w:rsidR="00DC5C2F">
        <w:rPr>
          <w:rFonts w:ascii="Times New Roman" w:eastAsia="Calibri" w:hAnsi="Times New Roman" w:cs="Times New Roman"/>
          <w:sz w:val="24"/>
          <w:szCs w:val="24"/>
          <w:lang w:eastAsia="en-US"/>
        </w:rPr>
        <w:t xml:space="preserve">správně </w:t>
      </w:r>
      <w:r w:rsidRPr="00DC5C2F">
        <w:rPr>
          <w:rFonts w:ascii="Times New Roman" w:eastAsia="Calibri" w:hAnsi="Times New Roman" w:cs="Times New Roman"/>
          <w:sz w:val="24"/>
          <w:szCs w:val="24"/>
          <w:lang w:eastAsia="en-US"/>
        </w:rPr>
        <w:t>vytříděného odpadu připíš</w:t>
      </w:r>
      <w:r w:rsidR="002275AE">
        <w:rPr>
          <w:rFonts w:ascii="Times New Roman" w:eastAsia="Calibri" w:hAnsi="Times New Roman" w:cs="Times New Roman"/>
          <w:sz w:val="24"/>
          <w:szCs w:val="24"/>
          <w:lang w:eastAsia="en-US"/>
        </w:rPr>
        <w:t>í každé domácnosti patřičné EKO-body</w:t>
      </w:r>
      <w:r w:rsidR="00AD2CA1">
        <w:rPr>
          <w:rFonts w:ascii="Times New Roman" w:eastAsia="Calibri" w:hAnsi="Times New Roman" w:cs="Times New Roman"/>
          <w:sz w:val="24"/>
          <w:szCs w:val="24"/>
          <w:lang w:eastAsia="en-US"/>
        </w:rPr>
        <w:t>,</w:t>
      </w:r>
      <w:r w:rsidR="002275AE">
        <w:rPr>
          <w:rFonts w:ascii="Times New Roman" w:eastAsia="Calibri" w:hAnsi="Times New Roman" w:cs="Times New Roman"/>
          <w:sz w:val="24"/>
          <w:szCs w:val="24"/>
          <w:lang w:eastAsia="en-US"/>
        </w:rPr>
        <w:t xml:space="preserve"> na základě kterých se na kon</w:t>
      </w:r>
      <w:r w:rsidR="00AD2CA1">
        <w:rPr>
          <w:rFonts w:ascii="Times New Roman" w:eastAsia="Calibri" w:hAnsi="Times New Roman" w:cs="Times New Roman"/>
          <w:sz w:val="24"/>
          <w:szCs w:val="24"/>
          <w:lang w:eastAsia="en-US"/>
        </w:rPr>
        <w:t>ci roku stanoví sleva z</w:t>
      </w:r>
      <w:r w:rsidR="002275AE">
        <w:rPr>
          <w:rFonts w:ascii="Times New Roman" w:eastAsia="Calibri" w:hAnsi="Times New Roman" w:cs="Times New Roman"/>
          <w:sz w:val="24"/>
          <w:szCs w:val="24"/>
          <w:lang w:eastAsia="en-US"/>
        </w:rPr>
        <w:t xml:space="preserve"> poplatku </w:t>
      </w:r>
      <w:r w:rsidRPr="00DC5C2F">
        <w:rPr>
          <w:rFonts w:ascii="Times New Roman" w:eastAsia="Calibri" w:hAnsi="Times New Roman" w:cs="Times New Roman"/>
          <w:sz w:val="24"/>
          <w:szCs w:val="24"/>
          <w:lang w:eastAsia="en-US"/>
        </w:rPr>
        <w:t xml:space="preserve">za svoz odpadu v následujícím roce. </w:t>
      </w:r>
      <w:r w:rsidR="00DC5C2F">
        <w:rPr>
          <w:rFonts w:ascii="Times New Roman" w:eastAsia="Calibri" w:hAnsi="Times New Roman" w:cs="Times New Roman"/>
          <w:sz w:val="24"/>
          <w:szCs w:val="24"/>
          <w:lang w:eastAsia="en-US"/>
        </w:rPr>
        <w:t xml:space="preserve">Připisování </w:t>
      </w:r>
      <w:r w:rsidR="00AD2CA1">
        <w:rPr>
          <w:rFonts w:ascii="Times New Roman" w:eastAsia="Calibri" w:hAnsi="Times New Roman" w:cs="Times New Roman"/>
          <w:sz w:val="24"/>
          <w:szCs w:val="24"/>
          <w:lang w:eastAsia="en-US"/>
        </w:rPr>
        <w:t>EKO-bodů</w:t>
      </w:r>
      <w:r w:rsidR="00DC5C2F">
        <w:rPr>
          <w:rFonts w:ascii="Times New Roman" w:eastAsia="Calibri" w:hAnsi="Times New Roman" w:cs="Times New Roman"/>
          <w:sz w:val="24"/>
          <w:szCs w:val="24"/>
          <w:lang w:eastAsia="en-US"/>
        </w:rPr>
        <w:t xml:space="preserve"> domácnostem </w:t>
      </w:r>
      <w:r w:rsidR="00B208D2">
        <w:rPr>
          <w:rFonts w:ascii="Times New Roman" w:eastAsia="Calibri" w:hAnsi="Times New Roman" w:cs="Times New Roman"/>
          <w:sz w:val="24"/>
          <w:szCs w:val="24"/>
          <w:lang w:eastAsia="en-US"/>
        </w:rPr>
        <w:t>se bude dít na základě čárového</w:t>
      </w:r>
      <w:r w:rsidRPr="00DC5C2F">
        <w:rPr>
          <w:rFonts w:ascii="Times New Roman" w:eastAsia="Calibri" w:hAnsi="Times New Roman" w:cs="Times New Roman"/>
          <w:sz w:val="24"/>
          <w:szCs w:val="24"/>
          <w:lang w:eastAsia="en-US"/>
        </w:rPr>
        <w:t xml:space="preserve"> kódu nalepeného na pytli, ta</w:t>
      </w:r>
      <w:r w:rsidR="00DC5C2F">
        <w:rPr>
          <w:rFonts w:ascii="Times New Roman" w:eastAsia="Calibri" w:hAnsi="Times New Roman" w:cs="Times New Roman"/>
          <w:sz w:val="24"/>
          <w:szCs w:val="24"/>
          <w:lang w:eastAsia="en-US"/>
        </w:rPr>
        <w:t xml:space="preserve">kže je opravdu nutné, aby byly </w:t>
      </w:r>
      <w:r w:rsidR="00B208D2">
        <w:rPr>
          <w:rFonts w:ascii="Times New Roman" w:eastAsia="Calibri" w:hAnsi="Times New Roman" w:cs="Times New Roman"/>
          <w:sz w:val="24"/>
          <w:szCs w:val="24"/>
          <w:lang w:eastAsia="en-US"/>
        </w:rPr>
        <w:t>pytle</w:t>
      </w:r>
      <w:r w:rsidR="00DC5C2F">
        <w:rPr>
          <w:rFonts w:ascii="Times New Roman" w:eastAsia="Calibri" w:hAnsi="Times New Roman" w:cs="Times New Roman"/>
          <w:sz w:val="24"/>
          <w:szCs w:val="24"/>
          <w:lang w:eastAsia="en-US"/>
        </w:rPr>
        <w:t xml:space="preserve"> touto nálepkou označeny.</w:t>
      </w:r>
      <w:r w:rsidR="00B208D2">
        <w:rPr>
          <w:rFonts w:ascii="Times New Roman" w:eastAsia="Calibri" w:hAnsi="Times New Roman" w:cs="Times New Roman"/>
          <w:sz w:val="24"/>
          <w:szCs w:val="24"/>
          <w:lang w:eastAsia="en-US"/>
        </w:rPr>
        <w:t xml:space="preserve"> </w:t>
      </w:r>
      <w:r w:rsidR="00DC5C2F">
        <w:rPr>
          <w:rFonts w:ascii="Times New Roman" w:eastAsia="Calibri" w:hAnsi="Times New Roman" w:cs="Times New Roman"/>
          <w:sz w:val="24"/>
          <w:szCs w:val="24"/>
          <w:lang w:eastAsia="en-US"/>
        </w:rPr>
        <w:t xml:space="preserve">Zároveň </w:t>
      </w:r>
      <w:r w:rsidR="00AD2CA1">
        <w:rPr>
          <w:rFonts w:ascii="Times New Roman" w:eastAsia="Calibri" w:hAnsi="Times New Roman" w:cs="Times New Roman"/>
          <w:sz w:val="24"/>
          <w:szCs w:val="24"/>
          <w:lang w:eastAsia="en-US"/>
        </w:rPr>
        <w:t>jsou</w:t>
      </w:r>
      <w:r w:rsidR="00DC5C2F">
        <w:rPr>
          <w:rFonts w:ascii="Times New Roman" w:eastAsia="Calibri" w:hAnsi="Times New Roman" w:cs="Times New Roman"/>
          <w:sz w:val="24"/>
          <w:szCs w:val="24"/>
          <w:lang w:eastAsia="en-US"/>
        </w:rPr>
        <w:t xml:space="preserve"> zprovozněny </w:t>
      </w:r>
      <w:r w:rsidRPr="00DC5C2F">
        <w:rPr>
          <w:rFonts w:ascii="Times New Roman" w:eastAsia="Calibri" w:hAnsi="Times New Roman" w:cs="Times New Roman"/>
          <w:sz w:val="24"/>
          <w:szCs w:val="24"/>
          <w:lang w:eastAsia="en-US"/>
        </w:rPr>
        <w:t>webové stránky</w:t>
      </w:r>
      <w:r w:rsidR="00AD2CA1">
        <w:rPr>
          <w:rFonts w:ascii="Times New Roman" w:eastAsia="Calibri" w:hAnsi="Times New Roman" w:cs="Times New Roman"/>
          <w:sz w:val="24"/>
          <w:szCs w:val="24"/>
          <w:lang w:eastAsia="en-US"/>
        </w:rPr>
        <w:t xml:space="preserve"> </w:t>
      </w:r>
      <w:hyperlink r:id="rId9" w:history="1">
        <w:r w:rsidR="00AD2CA1" w:rsidRPr="00A46547">
          <w:rPr>
            <w:rStyle w:val="Hypertextovodkaz"/>
            <w:rFonts w:ascii="Times New Roman" w:eastAsia="Calibri" w:hAnsi="Times New Roman" w:cs="Times New Roman"/>
            <w:sz w:val="24"/>
            <w:szCs w:val="24"/>
            <w:lang w:eastAsia="en-US"/>
          </w:rPr>
          <w:t>www.mojeodpadky.cz</w:t>
        </w:r>
      </w:hyperlink>
      <w:r w:rsidR="00AD2CA1">
        <w:rPr>
          <w:rFonts w:ascii="Times New Roman" w:eastAsia="Calibri" w:hAnsi="Times New Roman" w:cs="Times New Roman"/>
          <w:sz w:val="24"/>
          <w:szCs w:val="24"/>
          <w:lang w:eastAsia="en-US"/>
        </w:rPr>
        <w:t xml:space="preserve"> </w:t>
      </w:r>
      <w:r w:rsidRPr="00DC5C2F">
        <w:rPr>
          <w:rFonts w:ascii="Times New Roman" w:eastAsia="Calibri" w:hAnsi="Times New Roman" w:cs="Times New Roman"/>
          <w:sz w:val="24"/>
          <w:szCs w:val="24"/>
          <w:lang w:eastAsia="en-US"/>
        </w:rPr>
        <w:t xml:space="preserve">, kde </w:t>
      </w:r>
      <w:r w:rsidR="00AD2CA1">
        <w:rPr>
          <w:rFonts w:ascii="Times New Roman" w:eastAsia="Calibri" w:hAnsi="Times New Roman" w:cs="Times New Roman"/>
          <w:sz w:val="24"/>
          <w:szCs w:val="24"/>
          <w:lang w:eastAsia="en-US"/>
        </w:rPr>
        <w:t>může</w:t>
      </w:r>
      <w:r w:rsidRPr="00DC5C2F">
        <w:rPr>
          <w:rFonts w:ascii="Times New Roman" w:eastAsia="Calibri" w:hAnsi="Times New Roman" w:cs="Times New Roman"/>
          <w:sz w:val="24"/>
          <w:szCs w:val="24"/>
          <w:lang w:eastAsia="en-US"/>
        </w:rPr>
        <w:t xml:space="preserve"> každý sledovat, kolik odpad</w:t>
      </w:r>
      <w:r w:rsidR="00DC5C2F">
        <w:rPr>
          <w:rFonts w:ascii="Times New Roman" w:eastAsia="Calibri" w:hAnsi="Times New Roman" w:cs="Times New Roman"/>
          <w:sz w:val="24"/>
          <w:szCs w:val="24"/>
          <w:lang w:eastAsia="en-US"/>
        </w:rPr>
        <w:t xml:space="preserve">u vytřídil, jakou odměnu/kolik </w:t>
      </w:r>
      <w:r w:rsidRPr="00DC5C2F">
        <w:rPr>
          <w:rFonts w:ascii="Times New Roman" w:eastAsia="Calibri" w:hAnsi="Times New Roman" w:cs="Times New Roman"/>
          <w:sz w:val="24"/>
          <w:szCs w:val="24"/>
          <w:lang w:eastAsia="en-US"/>
        </w:rPr>
        <w:t>EKO-bodů za to získal a jak si vede v žebříčku nejlepších třídičů.</w:t>
      </w:r>
      <w:r w:rsidR="00AD2CA1">
        <w:rPr>
          <w:rFonts w:ascii="Times New Roman" w:eastAsia="Calibri" w:hAnsi="Times New Roman" w:cs="Times New Roman"/>
          <w:sz w:val="24"/>
          <w:szCs w:val="24"/>
          <w:lang w:eastAsia="en-US"/>
        </w:rPr>
        <w:t xml:space="preserve"> Přístupové údaje do odpadového úč</w:t>
      </w:r>
      <w:r w:rsidR="00403418">
        <w:rPr>
          <w:rFonts w:ascii="Times New Roman" w:eastAsia="Calibri" w:hAnsi="Times New Roman" w:cs="Times New Roman"/>
          <w:sz w:val="24"/>
          <w:szCs w:val="24"/>
          <w:lang w:eastAsia="en-US"/>
        </w:rPr>
        <w:t>tu jsou součástí tohoto manuálu – pravý okraj čárových kódů.</w:t>
      </w:r>
    </w:p>
    <w:p w:rsidR="00AD5760" w:rsidRDefault="0092746B" w:rsidP="00264D15">
      <w:pPr>
        <w:ind w:firstLine="70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Pozor</w:t>
      </w:r>
      <w:r w:rsidR="00AD2CA1">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 xml:space="preserve"> </w:t>
      </w:r>
      <w:proofErr w:type="spellStart"/>
      <w:r w:rsidR="00B208D2">
        <w:rPr>
          <w:rFonts w:ascii="Times New Roman" w:eastAsia="Calibri" w:hAnsi="Times New Roman" w:cs="Times New Roman"/>
          <w:sz w:val="24"/>
          <w:szCs w:val="24"/>
          <w:lang w:eastAsia="en-US"/>
        </w:rPr>
        <w:t>PZNsO</w:t>
      </w:r>
      <w:proofErr w:type="spellEnd"/>
      <w:r w:rsidR="002E1508" w:rsidRPr="00DC5C2F">
        <w:rPr>
          <w:rFonts w:ascii="Times New Roman" w:eastAsia="Calibri" w:hAnsi="Times New Roman" w:cs="Times New Roman"/>
          <w:sz w:val="24"/>
          <w:szCs w:val="24"/>
          <w:lang w:eastAsia="en-US"/>
        </w:rPr>
        <w:t xml:space="preserve"> není jen o třídění odpadů, ale pamatuje tak</w:t>
      </w:r>
      <w:r w:rsidR="00DC5C2F">
        <w:rPr>
          <w:rFonts w:ascii="Times New Roman" w:eastAsia="Calibri" w:hAnsi="Times New Roman" w:cs="Times New Roman"/>
          <w:sz w:val="24"/>
          <w:szCs w:val="24"/>
          <w:lang w:eastAsia="en-US"/>
        </w:rPr>
        <w:t xml:space="preserve">é na </w:t>
      </w:r>
      <w:r w:rsidR="00AD5760">
        <w:rPr>
          <w:rFonts w:ascii="Times New Roman" w:eastAsia="Calibri" w:hAnsi="Times New Roman" w:cs="Times New Roman"/>
          <w:sz w:val="24"/>
          <w:szCs w:val="24"/>
          <w:lang w:eastAsia="en-US"/>
        </w:rPr>
        <w:t>snižování produkce</w:t>
      </w:r>
      <w:r w:rsidR="00DC5C2F">
        <w:rPr>
          <w:rFonts w:ascii="Times New Roman" w:eastAsia="Calibri" w:hAnsi="Times New Roman" w:cs="Times New Roman"/>
          <w:sz w:val="24"/>
          <w:szCs w:val="24"/>
          <w:lang w:eastAsia="en-US"/>
        </w:rPr>
        <w:t xml:space="preserve"> odpadů </w:t>
      </w:r>
      <w:r w:rsidR="002E1508" w:rsidRPr="00DC5C2F">
        <w:rPr>
          <w:rFonts w:ascii="Times New Roman" w:eastAsia="Calibri" w:hAnsi="Times New Roman" w:cs="Times New Roman"/>
          <w:sz w:val="24"/>
          <w:szCs w:val="24"/>
          <w:lang w:eastAsia="en-US"/>
        </w:rPr>
        <w:t xml:space="preserve">v domácnostech, kde se hodnotí, kolik </w:t>
      </w:r>
      <w:r w:rsidR="00AD5760">
        <w:rPr>
          <w:rFonts w:ascii="Times New Roman" w:eastAsia="Calibri" w:hAnsi="Times New Roman" w:cs="Times New Roman"/>
          <w:sz w:val="24"/>
          <w:szCs w:val="24"/>
          <w:lang w:eastAsia="en-US"/>
        </w:rPr>
        <w:t>litrů nádob a pytlů</w:t>
      </w:r>
      <w:r w:rsidR="002E1508" w:rsidRPr="00DC5C2F">
        <w:rPr>
          <w:rFonts w:ascii="Times New Roman" w:eastAsia="Calibri" w:hAnsi="Times New Roman" w:cs="Times New Roman"/>
          <w:sz w:val="24"/>
          <w:szCs w:val="24"/>
          <w:lang w:eastAsia="en-US"/>
        </w:rPr>
        <w:t xml:space="preserve"> domácnost </w:t>
      </w:r>
      <w:r w:rsidR="00AD5760">
        <w:rPr>
          <w:rFonts w:ascii="Times New Roman" w:eastAsia="Calibri" w:hAnsi="Times New Roman" w:cs="Times New Roman"/>
          <w:sz w:val="24"/>
          <w:szCs w:val="24"/>
          <w:lang w:eastAsia="en-US"/>
        </w:rPr>
        <w:t>využije ke sběru odpadů</w:t>
      </w:r>
      <w:r w:rsidR="00DC5C2F">
        <w:rPr>
          <w:rFonts w:ascii="Times New Roman" w:eastAsia="Calibri" w:hAnsi="Times New Roman" w:cs="Times New Roman"/>
          <w:sz w:val="24"/>
          <w:szCs w:val="24"/>
          <w:lang w:eastAsia="en-US"/>
        </w:rPr>
        <w:t xml:space="preserve">. Samozřejmě </w:t>
      </w:r>
      <w:r w:rsidR="00AD5760">
        <w:rPr>
          <w:rFonts w:ascii="Times New Roman" w:eastAsia="Calibri" w:hAnsi="Times New Roman" w:cs="Times New Roman"/>
          <w:sz w:val="24"/>
          <w:szCs w:val="24"/>
          <w:lang w:eastAsia="en-US"/>
        </w:rPr>
        <w:t>čím méně, tím lépe, protože každý obsloužený litr se platí. Pro získání EKO-bodů/úlevy na poplatku za snižování produkce odpadů je třeba do odpadového dotazníku uvést způsoby, jakými domácnost snižuje produkci odpadů.</w:t>
      </w:r>
      <w:r w:rsidR="00264D15">
        <w:rPr>
          <w:rFonts w:ascii="Times New Roman" w:eastAsia="Calibri" w:hAnsi="Times New Roman" w:cs="Times New Roman"/>
          <w:sz w:val="24"/>
          <w:szCs w:val="24"/>
          <w:lang w:eastAsia="en-US"/>
        </w:rPr>
        <w:t xml:space="preserve"> </w:t>
      </w:r>
      <w:r w:rsidR="00264D15">
        <w:rPr>
          <w:rFonts w:ascii="Times New Roman" w:hAnsi="Times New Roman"/>
          <w:sz w:val="24"/>
          <w:szCs w:val="24"/>
        </w:rPr>
        <w:t>V odpadovém účtu sekce „Články, dokumenty…“ najdete pro inspiraci seznam nejčastějších způsobů snižování produkce odpadů, které občané uvádějí.</w:t>
      </w:r>
      <w:r w:rsidR="00264D15">
        <w:rPr>
          <w:rFonts w:ascii="Times New Roman" w:eastAsia="Calibri" w:hAnsi="Times New Roman" w:cs="Times New Roman"/>
          <w:sz w:val="24"/>
          <w:szCs w:val="24"/>
          <w:lang w:eastAsia="en-US"/>
        </w:rPr>
        <w:t xml:space="preserve"> </w:t>
      </w:r>
      <w:r w:rsidR="00AD5760">
        <w:rPr>
          <w:rFonts w:ascii="Times New Roman" w:eastAsia="Calibri" w:hAnsi="Times New Roman" w:cs="Times New Roman"/>
          <w:sz w:val="24"/>
          <w:szCs w:val="24"/>
          <w:lang w:eastAsia="en-US"/>
        </w:rPr>
        <w:t xml:space="preserve">Odpadový dotazník najdete </w:t>
      </w:r>
      <w:r w:rsidR="00264D15">
        <w:rPr>
          <w:rFonts w:ascii="Times New Roman" w:eastAsia="Calibri" w:hAnsi="Times New Roman" w:cs="Times New Roman"/>
          <w:sz w:val="24"/>
          <w:szCs w:val="24"/>
          <w:lang w:eastAsia="en-US"/>
        </w:rPr>
        <w:t xml:space="preserve">též </w:t>
      </w:r>
      <w:r w:rsidR="00AD5760">
        <w:rPr>
          <w:rFonts w:ascii="Times New Roman" w:eastAsia="Calibri" w:hAnsi="Times New Roman" w:cs="Times New Roman"/>
          <w:sz w:val="24"/>
          <w:szCs w:val="24"/>
          <w:lang w:eastAsia="en-US"/>
        </w:rPr>
        <w:t xml:space="preserve">ve svém odpadovém účtu na </w:t>
      </w:r>
      <w:hyperlink r:id="rId10" w:history="1">
        <w:r w:rsidR="00AD5760" w:rsidRPr="00A46547">
          <w:rPr>
            <w:rStyle w:val="Hypertextovodkaz"/>
            <w:rFonts w:ascii="Times New Roman" w:eastAsia="Calibri" w:hAnsi="Times New Roman" w:cs="Times New Roman"/>
            <w:sz w:val="24"/>
            <w:szCs w:val="24"/>
            <w:lang w:eastAsia="en-US"/>
          </w:rPr>
          <w:t>www.mojeodpadky.cz</w:t>
        </w:r>
      </w:hyperlink>
      <w:r w:rsidR="00264D15">
        <w:rPr>
          <w:rFonts w:ascii="Times New Roman" w:eastAsia="Calibri" w:hAnsi="Times New Roman" w:cs="Times New Roman"/>
          <w:sz w:val="24"/>
          <w:szCs w:val="24"/>
          <w:lang w:eastAsia="en-US"/>
        </w:rPr>
        <w:t xml:space="preserve"> </w:t>
      </w:r>
    </w:p>
    <w:p w:rsidR="00226225" w:rsidRDefault="00226225" w:rsidP="00226225">
      <w:pPr>
        <w:ind w:firstLine="70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Může se stát, že na jednom čísle popisném žije více rodin, které netřídí odpady společně. Není problém jedno číslo popisné rozdělit na více odpadových účtů. Stačí pouze napsat na stránkách </w:t>
      </w:r>
      <w:hyperlink r:id="rId11" w:history="1">
        <w:r w:rsidRPr="006912DD">
          <w:rPr>
            <w:rStyle w:val="Hypertextovodkaz"/>
            <w:rFonts w:ascii="Times New Roman" w:eastAsia="Calibri" w:hAnsi="Times New Roman" w:cs="Times New Roman"/>
            <w:sz w:val="24"/>
            <w:szCs w:val="24"/>
            <w:lang w:eastAsia="en-US"/>
          </w:rPr>
          <w:t>www.mojeodpadky.cz</w:t>
        </w:r>
      </w:hyperlink>
      <w:r>
        <w:rPr>
          <w:rFonts w:ascii="Times New Roman" w:eastAsia="Calibri" w:hAnsi="Times New Roman" w:cs="Times New Roman"/>
          <w:sz w:val="24"/>
          <w:szCs w:val="24"/>
          <w:lang w:eastAsia="en-US"/>
        </w:rPr>
        <w:t xml:space="preserve"> v sekci „Napište nám…“, že chcete vytvořit nový odpadový účet. Důležité je zadat svůj email, abychom věděli, kam poslat přihlašovací údaje. Kdo nemá internet, nemusí se bát, že by byl ochuzen, je možné se zastavit na obecním úřadě.</w:t>
      </w:r>
    </w:p>
    <w:p w:rsidR="0012571F" w:rsidRDefault="0012571F" w:rsidP="00264D15">
      <w:pPr>
        <w:ind w:firstLine="708"/>
        <w:rPr>
          <w:rFonts w:ascii="Times New Roman" w:eastAsia="Calibri" w:hAnsi="Times New Roman" w:cs="Times New Roman"/>
          <w:sz w:val="24"/>
          <w:szCs w:val="24"/>
          <w:lang w:eastAsia="en-US"/>
        </w:rPr>
      </w:pPr>
    </w:p>
    <w:p w:rsidR="0012571F" w:rsidRDefault="0012571F" w:rsidP="00264D15">
      <w:pPr>
        <w:ind w:firstLine="708"/>
        <w:rPr>
          <w:rFonts w:ascii="Times New Roman" w:eastAsia="Calibri" w:hAnsi="Times New Roman" w:cs="Times New Roman"/>
          <w:sz w:val="24"/>
          <w:szCs w:val="24"/>
          <w:lang w:eastAsia="en-US"/>
        </w:rPr>
      </w:pPr>
    </w:p>
    <w:p w:rsidR="0012571F" w:rsidRDefault="0012571F" w:rsidP="00264D15">
      <w:pPr>
        <w:ind w:firstLine="708"/>
        <w:rPr>
          <w:rFonts w:ascii="Times New Roman" w:eastAsia="Calibri" w:hAnsi="Times New Roman" w:cs="Times New Roman"/>
          <w:sz w:val="24"/>
          <w:szCs w:val="24"/>
          <w:lang w:eastAsia="en-US"/>
        </w:rPr>
      </w:pPr>
    </w:p>
    <w:p w:rsidR="005C71D2" w:rsidRDefault="005C71D2" w:rsidP="003379CC">
      <w:pPr>
        <w:ind w:firstLine="708"/>
        <w:rPr>
          <w:rFonts w:ascii="Times New Roman" w:eastAsia="Calibri" w:hAnsi="Times New Roman" w:cs="Times New Roman"/>
          <w:sz w:val="24"/>
          <w:szCs w:val="24"/>
          <w:lang w:eastAsia="en-US"/>
        </w:rPr>
      </w:pPr>
    </w:p>
    <w:p w:rsidR="00DC5C2F" w:rsidRDefault="002E1508" w:rsidP="003379CC">
      <w:pPr>
        <w:ind w:firstLine="708"/>
        <w:rPr>
          <w:rFonts w:ascii="Times New Roman" w:eastAsia="Calibri" w:hAnsi="Times New Roman" w:cs="Times New Roman"/>
          <w:sz w:val="24"/>
          <w:szCs w:val="24"/>
          <w:lang w:eastAsia="en-US"/>
        </w:rPr>
      </w:pPr>
      <w:r w:rsidRPr="00DC5C2F">
        <w:rPr>
          <w:rFonts w:ascii="Times New Roman" w:eastAsia="Calibri" w:hAnsi="Times New Roman" w:cs="Times New Roman"/>
          <w:sz w:val="24"/>
          <w:szCs w:val="24"/>
          <w:lang w:eastAsia="en-US"/>
        </w:rPr>
        <w:t>Je jasné, že bude chvíli trvat, než se zaváděný systém za</w:t>
      </w:r>
      <w:r w:rsidR="00DC5C2F">
        <w:rPr>
          <w:rFonts w:ascii="Times New Roman" w:eastAsia="Calibri" w:hAnsi="Times New Roman" w:cs="Times New Roman"/>
          <w:sz w:val="24"/>
          <w:szCs w:val="24"/>
          <w:lang w:eastAsia="en-US"/>
        </w:rPr>
        <w:t xml:space="preserve">běhne a vychytají se počáteční </w:t>
      </w:r>
      <w:r w:rsidRPr="00DC5C2F">
        <w:rPr>
          <w:rFonts w:ascii="Times New Roman" w:eastAsia="Calibri" w:hAnsi="Times New Roman" w:cs="Times New Roman"/>
          <w:sz w:val="24"/>
          <w:szCs w:val="24"/>
          <w:lang w:eastAsia="en-US"/>
        </w:rPr>
        <w:t xml:space="preserve">problémy a nedostatky. </w:t>
      </w:r>
      <w:r w:rsidR="00B208D2">
        <w:rPr>
          <w:rFonts w:ascii="Times New Roman" w:eastAsia="Calibri" w:hAnsi="Times New Roman" w:cs="Times New Roman"/>
          <w:sz w:val="24"/>
          <w:szCs w:val="24"/>
          <w:lang w:eastAsia="en-US"/>
        </w:rPr>
        <w:t>Jak však dokazuje příklad z ostatních obcí</w:t>
      </w:r>
      <w:r w:rsidRPr="00DC5C2F">
        <w:rPr>
          <w:rFonts w:ascii="Times New Roman" w:eastAsia="Calibri" w:hAnsi="Times New Roman" w:cs="Times New Roman"/>
          <w:sz w:val="24"/>
          <w:szCs w:val="24"/>
          <w:lang w:eastAsia="en-US"/>
        </w:rPr>
        <w:t>, tento z</w:t>
      </w:r>
      <w:r w:rsidR="00DC5C2F">
        <w:rPr>
          <w:rFonts w:ascii="Times New Roman" w:eastAsia="Calibri" w:hAnsi="Times New Roman" w:cs="Times New Roman"/>
          <w:sz w:val="24"/>
          <w:szCs w:val="24"/>
          <w:lang w:eastAsia="en-US"/>
        </w:rPr>
        <w:t xml:space="preserve">působ třídění odpadu se obci i </w:t>
      </w:r>
      <w:r w:rsidRPr="00DC5C2F">
        <w:rPr>
          <w:rFonts w:ascii="Times New Roman" w:eastAsia="Calibri" w:hAnsi="Times New Roman" w:cs="Times New Roman"/>
          <w:sz w:val="24"/>
          <w:szCs w:val="24"/>
          <w:lang w:eastAsia="en-US"/>
        </w:rPr>
        <w:t>domácnostem vyplatí.</w:t>
      </w:r>
    </w:p>
    <w:p w:rsidR="005C71D2" w:rsidRDefault="005C71D2" w:rsidP="00616CA5">
      <w:pPr>
        <w:ind w:firstLine="708"/>
        <w:jc w:val="right"/>
        <w:rPr>
          <w:rFonts w:ascii="Times New Roman" w:eastAsia="Calibri" w:hAnsi="Times New Roman" w:cs="Times New Roman"/>
          <w:sz w:val="24"/>
          <w:szCs w:val="24"/>
          <w:lang w:eastAsia="en-US"/>
        </w:rPr>
      </w:pPr>
    </w:p>
    <w:p w:rsidR="005C71D2" w:rsidRDefault="005C71D2" w:rsidP="005C71D2">
      <w:pPr>
        <w:pStyle w:val="Bezmezer"/>
        <w:rPr>
          <w:rFonts w:eastAsia="Calibri"/>
          <w:lang w:eastAsia="en-US"/>
        </w:rPr>
      </w:pPr>
    </w:p>
    <w:p w:rsidR="005C71D2" w:rsidRDefault="005C71D2" w:rsidP="005C71D2">
      <w:pPr>
        <w:pStyle w:val="Bezmezer"/>
        <w:rPr>
          <w:rFonts w:eastAsia="Calibri"/>
          <w:lang w:eastAsia="en-US"/>
        </w:rPr>
      </w:pPr>
    </w:p>
    <w:p w:rsidR="005C71D2" w:rsidRDefault="005C71D2" w:rsidP="005C71D2">
      <w:pPr>
        <w:pStyle w:val="Bezmezer"/>
        <w:rPr>
          <w:rFonts w:eastAsia="Calibri"/>
          <w:lang w:eastAsia="en-US"/>
        </w:rPr>
      </w:pPr>
      <w:r>
        <w:rPr>
          <w:rFonts w:eastAsia="Calibri"/>
          <w:lang w:eastAsia="en-US"/>
        </w:rPr>
        <w:t xml:space="preserve">Mgr. Martin Bartoš, </w:t>
      </w:r>
      <w:proofErr w:type="gramStart"/>
      <w:r>
        <w:rPr>
          <w:rFonts w:eastAsia="Calibri"/>
          <w:lang w:eastAsia="en-US"/>
        </w:rPr>
        <w:t>v.r.</w:t>
      </w:r>
      <w:proofErr w:type="gramEnd"/>
    </w:p>
    <w:p w:rsidR="005C71D2" w:rsidRDefault="005C71D2" w:rsidP="005C71D2">
      <w:pPr>
        <w:pStyle w:val="Bezmezer"/>
        <w:rPr>
          <w:rFonts w:eastAsia="Calibri"/>
          <w:lang w:eastAsia="en-US"/>
        </w:rPr>
      </w:pPr>
      <w:r>
        <w:rPr>
          <w:rFonts w:eastAsia="Calibri"/>
          <w:lang w:eastAsia="en-US"/>
        </w:rPr>
        <w:t xml:space="preserve">      starosta obce</w:t>
      </w:r>
    </w:p>
    <w:p w:rsidR="00616CA5" w:rsidRDefault="00616CA5" w:rsidP="00616CA5">
      <w:pPr>
        <w:ind w:firstLine="708"/>
        <w:jc w:val="right"/>
        <w:rPr>
          <w:rFonts w:ascii="Times New Roman" w:eastAsia="Calibri" w:hAnsi="Times New Roman" w:cs="Times New Roman"/>
          <w:sz w:val="24"/>
          <w:szCs w:val="24"/>
          <w:lang w:eastAsia="en-US"/>
        </w:rPr>
      </w:pPr>
    </w:p>
    <w:p w:rsidR="0012571F" w:rsidRDefault="0012571F" w:rsidP="00704F02">
      <w:pPr>
        <w:rPr>
          <w:rFonts w:ascii="Times New Roman" w:eastAsia="Calibri" w:hAnsi="Times New Roman" w:cs="Times New Roman"/>
          <w:b/>
          <w:sz w:val="36"/>
          <w:szCs w:val="36"/>
          <w:lang w:eastAsia="en-US"/>
        </w:rPr>
      </w:pPr>
    </w:p>
    <w:p w:rsidR="0012571F" w:rsidRDefault="0012571F" w:rsidP="00704F02">
      <w:pPr>
        <w:rPr>
          <w:rFonts w:ascii="Times New Roman" w:eastAsia="Calibri" w:hAnsi="Times New Roman" w:cs="Times New Roman"/>
          <w:b/>
          <w:sz w:val="36"/>
          <w:szCs w:val="36"/>
          <w:lang w:eastAsia="en-US"/>
        </w:rPr>
      </w:pPr>
    </w:p>
    <w:p w:rsidR="0012571F" w:rsidRDefault="0012571F" w:rsidP="00704F02">
      <w:pPr>
        <w:rPr>
          <w:rFonts w:ascii="Times New Roman" w:eastAsia="Calibri" w:hAnsi="Times New Roman" w:cs="Times New Roman"/>
          <w:b/>
          <w:sz w:val="36"/>
          <w:szCs w:val="36"/>
          <w:lang w:eastAsia="en-US"/>
        </w:rPr>
      </w:pPr>
    </w:p>
    <w:p w:rsidR="0012571F" w:rsidRDefault="0012571F" w:rsidP="00704F02">
      <w:pPr>
        <w:rPr>
          <w:rFonts w:ascii="Times New Roman" w:eastAsia="Calibri" w:hAnsi="Times New Roman" w:cs="Times New Roman"/>
          <w:b/>
          <w:sz w:val="36"/>
          <w:szCs w:val="36"/>
          <w:lang w:eastAsia="en-US"/>
        </w:rPr>
      </w:pPr>
    </w:p>
    <w:p w:rsidR="0012571F" w:rsidRDefault="0012571F" w:rsidP="00704F02">
      <w:pPr>
        <w:rPr>
          <w:rFonts w:ascii="Times New Roman" w:eastAsia="Calibri" w:hAnsi="Times New Roman" w:cs="Times New Roman"/>
          <w:b/>
          <w:sz w:val="36"/>
          <w:szCs w:val="36"/>
          <w:lang w:eastAsia="en-US"/>
        </w:rPr>
      </w:pPr>
    </w:p>
    <w:p w:rsidR="0012571F" w:rsidRDefault="0012571F" w:rsidP="00704F02">
      <w:pPr>
        <w:rPr>
          <w:rFonts w:ascii="Times New Roman" w:eastAsia="Calibri" w:hAnsi="Times New Roman" w:cs="Times New Roman"/>
          <w:b/>
          <w:sz w:val="36"/>
          <w:szCs w:val="36"/>
          <w:lang w:eastAsia="en-US"/>
        </w:rPr>
      </w:pPr>
    </w:p>
    <w:p w:rsidR="0012571F" w:rsidRDefault="0012571F" w:rsidP="00704F02">
      <w:pPr>
        <w:rPr>
          <w:rFonts w:ascii="Times New Roman" w:eastAsia="Calibri" w:hAnsi="Times New Roman" w:cs="Times New Roman"/>
          <w:b/>
          <w:sz w:val="36"/>
          <w:szCs w:val="36"/>
          <w:lang w:eastAsia="en-US"/>
        </w:rPr>
      </w:pPr>
    </w:p>
    <w:p w:rsidR="0012571F" w:rsidRDefault="0012571F" w:rsidP="00704F02">
      <w:pPr>
        <w:rPr>
          <w:rFonts w:ascii="Times New Roman" w:eastAsia="Calibri" w:hAnsi="Times New Roman" w:cs="Times New Roman"/>
          <w:b/>
          <w:sz w:val="36"/>
          <w:szCs w:val="36"/>
          <w:lang w:eastAsia="en-US"/>
        </w:rPr>
      </w:pPr>
    </w:p>
    <w:p w:rsidR="0012571F" w:rsidRDefault="0012571F" w:rsidP="00704F02">
      <w:pPr>
        <w:rPr>
          <w:rFonts w:ascii="Times New Roman" w:eastAsia="Calibri" w:hAnsi="Times New Roman" w:cs="Times New Roman"/>
          <w:b/>
          <w:sz w:val="36"/>
          <w:szCs w:val="36"/>
          <w:lang w:eastAsia="en-US"/>
        </w:rPr>
      </w:pPr>
    </w:p>
    <w:p w:rsidR="0012571F" w:rsidRDefault="0012571F" w:rsidP="00704F02">
      <w:pPr>
        <w:rPr>
          <w:rFonts w:ascii="Times New Roman" w:eastAsia="Calibri" w:hAnsi="Times New Roman" w:cs="Times New Roman"/>
          <w:b/>
          <w:sz w:val="36"/>
          <w:szCs w:val="36"/>
          <w:lang w:eastAsia="en-US"/>
        </w:rPr>
      </w:pPr>
    </w:p>
    <w:p w:rsidR="0012571F" w:rsidRDefault="0012571F" w:rsidP="00704F02">
      <w:pPr>
        <w:rPr>
          <w:rFonts w:ascii="Times New Roman" w:eastAsia="Calibri" w:hAnsi="Times New Roman" w:cs="Times New Roman"/>
          <w:b/>
          <w:sz w:val="36"/>
          <w:szCs w:val="36"/>
          <w:lang w:eastAsia="en-US"/>
        </w:rPr>
      </w:pPr>
    </w:p>
    <w:p w:rsidR="0012571F" w:rsidRDefault="0012571F" w:rsidP="00704F02">
      <w:pPr>
        <w:rPr>
          <w:rFonts w:ascii="Times New Roman" w:eastAsia="Calibri" w:hAnsi="Times New Roman" w:cs="Times New Roman"/>
          <w:b/>
          <w:sz w:val="36"/>
          <w:szCs w:val="36"/>
          <w:lang w:eastAsia="en-US"/>
        </w:rPr>
      </w:pPr>
    </w:p>
    <w:p w:rsidR="0012571F" w:rsidRDefault="0012571F" w:rsidP="00704F02">
      <w:pPr>
        <w:rPr>
          <w:rFonts w:ascii="Times New Roman" w:eastAsia="Calibri" w:hAnsi="Times New Roman" w:cs="Times New Roman"/>
          <w:b/>
          <w:sz w:val="36"/>
          <w:szCs w:val="36"/>
          <w:lang w:eastAsia="en-US"/>
        </w:rPr>
      </w:pPr>
    </w:p>
    <w:p w:rsidR="0012571F" w:rsidRDefault="0012571F" w:rsidP="00704F02">
      <w:pPr>
        <w:rPr>
          <w:rFonts w:ascii="Times New Roman" w:eastAsia="Calibri" w:hAnsi="Times New Roman" w:cs="Times New Roman"/>
          <w:b/>
          <w:sz w:val="36"/>
          <w:szCs w:val="36"/>
          <w:lang w:eastAsia="en-US"/>
        </w:rPr>
      </w:pPr>
    </w:p>
    <w:p w:rsidR="0012571F" w:rsidRDefault="0012571F" w:rsidP="00704F02">
      <w:pPr>
        <w:rPr>
          <w:rFonts w:ascii="Times New Roman" w:eastAsia="Calibri" w:hAnsi="Times New Roman" w:cs="Times New Roman"/>
          <w:b/>
          <w:sz w:val="36"/>
          <w:szCs w:val="36"/>
          <w:lang w:eastAsia="en-US"/>
        </w:rPr>
      </w:pPr>
    </w:p>
    <w:p w:rsidR="00403418" w:rsidRDefault="00403418" w:rsidP="00704F02">
      <w:pPr>
        <w:rPr>
          <w:rFonts w:ascii="Times New Roman" w:eastAsia="Calibri" w:hAnsi="Times New Roman" w:cs="Times New Roman"/>
          <w:b/>
          <w:sz w:val="36"/>
          <w:szCs w:val="36"/>
          <w:lang w:eastAsia="en-US"/>
        </w:rPr>
      </w:pPr>
    </w:p>
    <w:p w:rsidR="0012571F" w:rsidRDefault="0012571F" w:rsidP="00704F02">
      <w:pPr>
        <w:rPr>
          <w:rFonts w:ascii="Times New Roman" w:eastAsia="Calibri" w:hAnsi="Times New Roman" w:cs="Times New Roman"/>
          <w:b/>
          <w:sz w:val="36"/>
          <w:szCs w:val="36"/>
          <w:lang w:eastAsia="en-US"/>
        </w:rPr>
      </w:pPr>
    </w:p>
    <w:p w:rsidR="0012571F" w:rsidRDefault="0012571F" w:rsidP="00704F02">
      <w:pPr>
        <w:rPr>
          <w:rFonts w:ascii="Times New Roman" w:eastAsia="Calibri" w:hAnsi="Times New Roman" w:cs="Times New Roman"/>
          <w:b/>
          <w:sz w:val="36"/>
          <w:szCs w:val="36"/>
          <w:lang w:eastAsia="en-US"/>
        </w:rPr>
      </w:pPr>
    </w:p>
    <w:p w:rsidR="005E13B6" w:rsidRDefault="005E13B6" w:rsidP="00704F02">
      <w:pPr>
        <w:rPr>
          <w:rFonts w:ascii="Times New Roman" w:eastAsia="Calibri" w:hAnsi="Times New Roman" w:cs="Times New Roman"/>
          <w:b/>
          <w:sz w:val="36"/>
          <w:szCs w:val="36"/>
          <w:lang w:eastAsia="en-US"/>
        </w:rPr>
      </w:pPr>
    </w:p>
    <w:p w:rsidR="00B51BBF" w:rsidRPr="00146C8A" w:rsidRDefault="00DC5C2F" w:rsidP="00704F02">
      <w:pPr>
        <w:rPr>
          <w:rFonts w:ascii="Times New Roman" w:eastAsia="Calibri" w:hAnsi="Times New Roman" w:cs="Times New Roman"/>
          <w:b/>
          <w:sz w:val="36"/>
          <w:szCs w:val="36"/>
          <w:lang w:eastAsia="en-US"/>
        </w:rPr>
      </w:pPr>
      <w:r w:rsidRPr="00146C8A">
        <w:rPr>
          <w:rFonts w:ascii="Times New Roman" w:eastAsia="Calibri" w:hAnsi="Times New Roman" w:cs="Times New Roman"/>
          <w:b/>
          <w:sz w:val="36"/>
          <w:szCs w:val="36"/>
          <w:lang w:eastAsia="en-US"/>
        </w:rPr>
        <w:t>Návod jak třídit vybrané odpady</w:t>
      </w:r>
      <w:r w:rsidR="0065770B">
        <w:rPr>
          <w:rFonts w:ascii="Times New Roman" w:eastAsia="Calibri" w:hAnsi="Times New Roman" w:cs="Times New Roman"/>
          <w:b/>
          <w:sz w:val="36"/>
          <w:szCs w:val="36"/>
          <w:lang w:eastAsia="en-US"/>
        </w:rPr>
        <w:t xml:space="preserve"> se </w:t>
      </w:r>
      <w:r w:rsidR="00403418">
        <w:rPr>
          <w:rFonts w:ascii="Times New Roman" w:eastAsia="Calibri" w:hAnsi="Times New Roman" w:cs="Times New Roman"/>
          <w:b/>
          <w:sz w:val="36"/>
          <w:szCs w:val="36"/>
          <w:lang w:eastAsia="en-US"/>
        </w:rPr>
        <w:t>slev</w:t>
      </w:r>
      <w:r w:rsidR="0065770B">
        <w:rPr>
          <w:rFonts w:ascii="Times New Roman" w:eastAsia="Calibri" w:hAnsi="Times New Roman" w:cs="Times New Roman"/>
          <w:b/>
          <w:sz w:val="36"/>
          <w:szCs w:val="36"/>
          <w:lang w:eastAsia="en-US"/>
        </w:rPr>
        <w:t>o</w:t>
      </w:r>
      <w:r w:rsidR="00403418">
        <w:rPr>
          <w:rFonts w:ascii="Times New Roman" w:eastAsia="Calibri" w:hAnsi="Times New Roman" w:cs="Times New Roman"/>
          <w:b/>
          <w:sz w:val="36"/>
          <w:szCs w:val="36"/>
          <w:lang w:eastAsia="en-US"/>
        </w:rPr>
        <w:t>u na poplatku</w:t>
      </w:r>
      <w:r w:rsidR="0065770B">
        <w:rPr>
          <w:rFonts w:ascii="Times New Roman" w:eastAsia="Calibri" w:hAnsi="Times New Roman" w:cs="Times New Roman"/>
          <w:b/>
          <w:sz w:val="36"/>
          <w:szCs w:val="36"/>
          <w:lang w:eastAsia="en-US"/>
        </w:rPr>
        <w:t xml:space="preserve"> za odpady</w:t>
      </w:r>
    </w:p>
    <w:p w:rsidR="00B51BBF" w:rsidRPr="00146C8A" w:rsidRDefault="00B51BBF" w:rsidP="00B51BBF">
      <w:pPr>
        <w:numPr>
          <w:ilvl w:val="0"/>
          <w:numId w:val="1"/>
        </w:numPr>
        <w:contextualSpacing/>
        <w:rPr>
          <w:rFonts w:ascii="Times New Roman" w:eastAsia="Calibri" w:hAnsi="Times New Roman" w:cs="Times New Roman"/>
          <w:b/>
          <w:sz w:val="28"/>
          <w:szCs w:val="28"/>
          <w:lang w:eastAsia="en-US"/>
        </w:rPr>
      </w:pPr>
      <w:r w:rsidRPr="00146C8A">
        <w:rPr>
          <w:rFonts w:ascii="Times New Roman" w:eastAsia="Calibri" w:hAnsi="Times New Roman" w:cs="Times New Roman"/>
          <w:b/>
          <w:sz w:val="28"/>
          <w:szCs w:val="28"/>
          <w:lang w:eastAsia="en-US"/>
        </w:rPr>
        <w:t>Plast</w:t>
      </w:r>
    </w:p>
    <w:p w:rsidR="00B51BBF" w:rsidRPr="00146C8A" w:rsidRDefault="0012571F" w:rsidP="00B51BBF">
      <w:pPr>
        <w:numPr>
          <w:ilvl w:val="0"/>
          <w:numId w:val="2"/>
        </w:numPr>
        <w:contextualSpacing/>
        <w:rPr>
          <w:rFonts w:ascii="Times New Roman" w:eastAsia="Calibri" w:hAnsi="Times New Roman" w:cs="Times New Roman"/>
          <w:sz w:val="23"/>
          <w:szCs w:val="23"/>
          <w:lang w:eastAsia="en-US"/>
        </w:rPr>
      </w:pPr>
      <w:r>
        <w:rPr>
          <w:rFonts w:ascii="Calibri" w:eastAsia="Calibri" w:hAnsi="Calibri" w:cs="Times New Roman"/>
          <w:noProof/>
        </w:rPr>
        <w:drawing>
          <wp:anchor distT="317198" distB="310195" distL="182402" distR="184429" simplePos="0" relativeHeight="251662336" behindDoc="1" locked="0" layoutInCell="1" allowOverlap="1" wp14:anchorId="5AF6E3F5" wp14:editId="4C941E2C">
            <wp:simplePos x="0" y="0"/>
            <wp:positionH relativeFrom="margin">
              <wp:posOffset>3658870</wp:posOffset>
            </wp:positionH>
            <wp:positionV relativeFrom="margin">
              <wp:posOffset>617855</wp:posOffset>
            </wp:positionV>
            <wp:extent cx="2822575" cy="2425700"/>
            <wp:effectExtent l="46038" t="49212" r="42862" b="42863"/>
            <wp:wrapThrough wrapText="bothSides">
              <wp:wrapPolygon edited="0">
                <wp:start x="-377" y="22010"/>
                <wp:lineTo x="21782" y="22010"/>
                <wp:lineTo x="21782" y="-212"/>
                <wp:lineTo x="-377" y="-212"/>
                <wp:lineTo x="-377" y="22010"/>
              </wp:wrapPolygon>
            </wp:wrapThrough>
            <wp:docPr id="39" name="Obrázek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1020071.JPG"/>
                    <pic:cNvPicPr/>
                  </pic:nvPicPr>
                  <pic:blipFill>
                    <a:blip r:embed="rId12" cstate="print"/>
                    <a:srcRect l="10553" r="11576"/>
                    <a:stretch>
                      <a:fillRect/>
                    </a:stretch>
                  </pic:blipFill>
                  <pic:spPr>
                    <a:xfrm rot="5400000">
                      <a:off x="0" y="0"/>
                      <a:ext cx="2822575" cy="2425700"/>
                    </a:xfrm>
                    <a:prstGeom prst="rect">
                      <a:avLst/>
                    </a:prstGeom>
                    <a:scene3d>
                      <a:camera prst="orthographicFront">
                        <a:rot lat="0" lon="0" rev="0"/>
                      </a:camera>
                      <a:lightRig rig="threePt" dir="t"/>
                    </a:scene3d>
                  </pic:spPr>
                </pic:pic>
              </a:graphicData>
            </a:graphic>
            <wp14:sizeRelH relativeFrom="page">
              <wp14:pctWidth>0</wp14:pctWidth>
            </wp14:sizeRelH>
            <wp14:sizeRelV relativeFrom="page">
              <wp14:pctHeight>0</wp14:pctHeight>
            </wp14:sizeRelV>
          </wp:anchor>
        </w:drawing>
      </w:r>
      <w:r w:rsidR="00B51BBF" w:rsidRPr="00146C8A">
        <w:rPr>
          <w:rFonts w:ascii="Times New Roman" w:eastAsia="Calibri" w:hAnsi="Times New Roman" w:cs="Times New Roman"/>
          <w:sz w:val="23"/>
          <w:szCs w:val="23"/>
          <w:lang w:eastAsia="en-US"/>
        </w:rPr>
        <w:t xml:space="preserve">Na průhledný pytel někam doprostřed nalepte </w:t>
      </w:r>
      <w:r w:rsidR="00CC7FAD">
        <w:rPr>
          <w:rFonts w:ascii="Times New Roman" w:eastAsia="Calibri" w:hAnsi="Times New Roman" w:cs="Times New Roman"/>
          <w:sz w:val="23"/>
          <w:szCs w:val="23"/>
          <w:lang w:eastAsia="en-US"/>
        </w:rPr>
        <w:t xml:space="preserve">čárový </w:t>
      </w:r>
      <w:r w:rsidR="00B51BBF" w:rsidRPr="00146C8A">
        <w:rPr>
          <w:rFonts w:ascii="Times New Roman" w:eastAsia="Calibri" w:hAnsi="Times New Roman" w:cs="Times New Roman"/>
          <w:sz w:val="23"/>
          <w:szCs w:val="23"/>
          <w:lang w:eastAsia="en-US"/>
        </w:rPr>
        <w:t xml:space="preserve">kód. Pod </w:t>
      </w:r>
      <w:r w:rsidR="00CC7FAD">
        <w:rPr>
          <w:rFonts w:ascii="Times New Roman" w:eastAsia="Calibri" w:hAnsi="Times New Roman" w:cs="Times New Roman"/>
          <w:sz w:val="23"/>
          <w:szCs w:val="23"/>
          <w:lang w:eastAsia="en-US"/>
        </w:rPr>
        <w:t xml:space="preserve">čárový </w:t>
      </w:r>
      <w:r w:rsidR="00B51BBF" w:rsidRPr="00146C8A">
        <w:rPr>
          <w:rFonts w:ascii="Times New Roman" w:eastAsia="Calibri" w:hAnsi="Times New Roman" w:cs="Times New Roman"/>
          <w:sz w:val="23"/>
          <w:szCs w:val="23"/>
          <w:lang w:eastAsia="en-US"/>
        </w:rPr>
        <w:t xml:space="preserve">kód napište např. fixem Vaše číslo popisné pro případ odlepení </w:t>
      </w:r>
      <w:r w:rsidR="00CC7FAD">
        <w:rPr>
          <w:rFonts w:ascii="Times New Roman" w:eastAsia="Calibri" w:hAnsi="Times New Roman" w:cs="Times New Roman"/>
          <w:sz w:val="23"/>
          <w:szCs w:val="23"/>
          <w:lang w:eastAsia="en-US"/>
        </w:rPr>
        <w:t>čárového</w:t>
      </w:r>
      <w:r w:rsidR="00B51BBF" w:rsidRPr="00146C8A">
        <w:rPr>
          <w:rFonts w:ascii="Times New Roman" w:eastAsia="Calibri" w:hAnsi="Times New Roman" w:cs="Times New Roman"/>
          <w:sz w:val="23"/>
          <w:szCs w:val="23"/>
          <w:lang w:eastAsia="en-US"/>
        </w:rPr>
        <w:t xml:space="preserve"> kódu. </w:t>
      </w:r>
      <w:r w:rsidR="00CC7FAD">
        <w:rPr>
          <w:rFonts w:ascii="Times New Roman" w:eastAsia="Calibri" w:hAnsi="Times New Roman" w:cs="Times New Roman"/>
          <w:sz w:val="23"/>
          <w:szCs w:val="23"/>
          <w:lang w:eastAsia="en-US"/>
        </w:rPr>
        <w:t>Čárové</w:t>
      </w:r>
      <w:r w:rsidR="00B51BBF" w:rsidRPr="00146C8A">
        <w:rPr>
          <w:rFonts w:ascii="Times New Roman" w:eastAsia="Calibri" w:hAnsi="Times New Roman" w:cs="Times New Roman"/>
          <w:sz w:val="23"/>
          <w:szCs w:val="23"/>
          <w:lang w:eastAsia="en-US"/>
        </w:rPr>
        <w:t xml:space="preserve"> kódy, které jsou nalepené ještě před plněním pytle, lépe drží. </w:t>
      </w:r>
    </w:p>
    <w:p w:rsidR="00B51BBF" w:rsidRPr="00146C8A" w:rsidRDefault="00B51BBF" w:rsidP="00B51BBF">
      <w:pPr>
        <w:numPr>
          <w:ilvl w:val="0"/>
          <w:numId w:val="2"/>
        </w:numPr>
        <w:contextualSpacing/>
        <w:rPr>
          <w:rFonts w:ascii="Times New Roman" w:eastAsia="Calibri" w:hAnsi="Times New Roman" w:cs="Times New Roman"/>
          <w:sz w:val="23"/>
          <w:szCs w:val="23"/>
          <w:lang w:eastAsia="en-US"/>
        </w:rPr>
      </w:pPr>
      <w:r w:rsidRPr="00146C8A">
        <w:rPr>
          <w:rFonts w:ascii="Times New Roman" w:eastAsia="Calibri" w:hAnsi="Times New Roman" w:cs="Times New Roman"/>
          <w:sz w:val="23"/>
          <w:szCs w:val="23"/>
          <w:lang w:eastAsia="en-US"/>
        </w:rPr>
        <w:t>Do pytle třiďte veškeré plasty – např. plastové sáčky od těstovin, od bonbónů, lahev od jaru, od šamponu, přepravní folie od PET lahví, sešlápnuté PET lahve, kelímky od jogurtu - nemusí být vymyté, není to ekologické. Stačí, když budou důkladně vyškrabané. Opravdu vše, co je plastové. Do pytle s plasty můžete dávat i nápojové kartony (krabice od mléka, od džusu). Prosím nechte zbylé mléko z krabic vykapat a krabice sešlápněte.</w:t>
      </w:r>
    </w:p>
    <w:p w:rsidR="00B51BBF" w:rsidRPr="0020640C" w:rsidRDefault="00B51BBF" w:rsidP="0020640C">
      <w:pPr>
        <w:numPr>
          <w:ilvl w:val="0"/>
          <w:numId w:val="2"/>
        </w:numPr>
        <w:contextualSpacing/>
        <w:rPr>
          <w:rFonts w:ascii="Times New Roman" w:eastAsia="Calibri" w:hAnsi="Times New Roman" w:cs="Times New Roman"/>
          <w:sz w:val="23"/>
          <w:szCs w:val="23"/>
          <w:lang w:eastAsia="en-US"/>
        </w:rPr>
      </w:pPr>
      <w:r w:rsidRPr="00146C8A">
        <w:rPr>
          <w:rFonts w:ascii="Times New Roman" w:eastAsia="Calibri" w:hAnsi="Times New Roman" w:cs="Times New Roman"/>
          <w:sz w:val="23"/>
          <w:szCs w:val="23"/>
          <w:lang w:eastAsia="en-US"/>
        </w:rPr>
        <w:t xml:space="preserve">Až bude hmotnost pytle </w:t>
      </w:r>
      <w:r w:rsidRPr="00146C8A">
        <w:rPr>
          <w:rFonts w:ascii="Times New Roman" w:eastAsia="Calibri" w:hAnsi="Times New Roman" w:cs="Times New Roman"/>
          <w:b/>
          <w:sz w:val="23"/>
          <w:szCs w:val="23"/>
          <w:lang w:eastAsia="en-US"/>
        </w:rPr>
        <w:t>mezi 2,5 až 4,5 kg</w:t>
      </w:r>
      <w:r w:rsidRPr="00146C8A">
        <w:rPr>
          <w:rFonts w:ascii="Times New Roman" w:eastAsia="Calibri" w:hAnsi="Times New Roman" w:cs="Times New Roman"/>
          <w:sz w:val="23"/>
          <w:szCs w:val="23"/>
          <w:lang w:eastAsia="en-US"/>
        </w:rPr>
        <w:t>, pytel zavažte a postavte před dům v den svozu tříděného odpadu.</w:t>
      </w:r>
    </w:p>
    <w:p w:rsidR="0020640C" w:rsidRDefault="0065770B" w:rsidP="00B51BBF">
      <w:pPr>
        <w:jc w:val="both"/>
        <w:rPr>
          <w:rFonts w:ascii="Times New Roman" w:eastAsia="Calibri" w:hAnsi="Times New Roman" w:cs="Times New Roman"/>
          <w:sz w:val="24"/>
          <w:szCs w:val="24"/>
          <w:lang w:eastAsia="en-US"/>
        </w:rPr>
      </w:pPr>
      <w:r>
        <w:rPr>
          <w:rFonts w:ascii="Calibri" w:eastAsia="Calibri" w:hAnsi="Calibri" w:cs="Times New Roman"/>
          <w:noProof/>
          <w:sz w:val="28"/>
          <w:szCs w:val="28"/>
        </w:rPr>
        <w:drawing>
          <wp:anchor distT="0" distB="0" distL="114300" distR="114300" simplePos="0" relativeHeight="251669504" behindDoc="1" locked="0" layoutInCell="1" allowOverlap="1" wp14:anchorId="65979EDD" wp14:editId="04B6609A">
            <wp:simplePos x="0" y="0"/>
            <wp:positionH relativeFrom="column">
              <wp:posOffset>4594225</wp:posOffset>
            </wp:positionH>
            <wp:positionV relativeFrom="paragraph">
              <wp:posOffset>-8255</wp:posOffset>
            </wp:positionV>
            <wp:extent cx="1898650" cy="2292350"/>
            <wp:effectExtent l="0" t="0" r="6350" b="0"/>
            <wp:wrapTight wrapText="bothSides">
              <wp:wrapPolygon edited="0">
                <wp:start x="0" y="0"/>
                <wp:lineTo x="0" y="21361"/>
                <wp:lineTo x="21456" y="21361"/>
                <wp:lineTo x="21456" y="0"/>
                <wp:lineTo x="0" y="0"/>
              </wp:wrapPolygon>
            </wp:wrapTight>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8650" cy="229235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rPr>
        <w:drawing>
          <wp:anchor distT="0" distB="0" distL="114300" distR="114300" simplePos="0" relativeHeight="251668480" behindDoc="1" locked="0" layoutInCell="1" allowOverlap="1" wp14:anchorId="5021EC2D" wp14:editId="406E614D">
            <wp:simplePos x="0" y="0"/>
            <wp:positionH relativeFrom="column">
              <wp:posOffset>-233045</wp:posOffset>
            </wp:positionH>
            <wp:positionV relativeFrom="paragraph">
              <wp:posOffset>335915</wp:posOffset>
            </wp:positionV>
            <wp:extent cx="2306955" cy="1821815"/>
            <wp:effectExtent l="0" t="5080" r="0" b="0"/>
            <wp:wrapTight wrapText="bothSides">
              <wp:wrapPolygon edited="0">
                <wp:start x="-48" y="21540"/>
                <wp:lineTo x="21356" y="21540"/>
                <wp:lineTo x="21356" y="309"/>
                <wp:lineTo x="-48" y="309"/>
                <wp:lineTo x="-48" y="21540"/>
              </wp:wrapPolygon>
            </wp:wrapTight>
            <wp:docPr id="34" name="Obrázek 34" descr="P102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1020073.JPG"/>
                    <pic:cNvPicPr>
                      <a:picLocks noChangeAspect="1" noChangeArrowheads="1"/>
                    </pic:cNvPicPr>
                  </pic:nvPicPr>
                  <pic:blipFill>
                    <a:blip r:embed="rId14">
                      <a:extLst>
                        <a:ext uri="{28A0092B-C50C-407E-A947-70E740481C1C}">
                          <a14:useLocalDpi xmlns:a14="http://schemas.microsoft.com/office/drawing/2010/main" val="0"/>
                        </a:ext>
                      </a:extLst>
                    </a:blip>
                    <a:srcRect l="6541" r="9579"/>
                    <a:stretch>
                      <a:fillRect/>
                    </a:stretch>
                  </pic:blipFill>
                  <pic:spPr bwMode="auto">
                    <a:xfrm rot="5400000">
                      <a:off x="0" y="0"/>
                      <a:ext cx="2306955" cy="1821815"/>
                    </a:xfrm>
                    <a:prstGeom prst="rect">
                      <a:avLst/>
                    </a:prstGeom>
                    <a:noFill/>
                    <a:ln>
                      <a:noFill/>
                    </a:ln>
                  </pic:spPr>
                </pic:pic>
              </a:graphicData>
            </a:graphic>
            <wp14:sizeRelH relativeFrom="page">
              <wp14:pctWidth>0</wp14:pctWidth>
            </wp14:sizeRelH>
            <wp14:sizeRelV relativeFrom="page">
              <wp14:pctHeight>0</wp14:pctHeight>
            </wp14:sizeRelV>
          </wp:anchor>
        </w:drawing>
      </w:r>
      <w:r w:rsidR="00704F02">
        <w:rPr>
          <w:rFonts w:ascii="Times New Roman" w:eastAsia="Calibri" w:hAnsi="Times New Roman" w:cs="Times New Roman"/>
          <w:sz w:val="24"/>
          <w:szCs w:val="24"/>
          <w:lang w:eastAsia="en-US"/>
        </w:rPr>
        <w:br/>
      </w:r>
    </w:p>
    <w:p w:rsidR="0020640C" w:rsidRDefault="0020640C" w:rsidP="00B51BBF">
      <w:pPr>
        <w:jc w:val="both"/>
        <w:rPr>
          <w:rFonts w:ascii="Times New Roman" w:eastAsia="Calibri" w:hAnsi="Times New Roman" w:cs="Times New Roman"/>
          <w:sz w:val="24"/>
          <w:szCs w:val="24"/>
          <w:lang w:eastAsia="en-US"/>
        </w:rPr>
      </w:pPr>
      <w:r w:rsidRPr="00076056">
        <w:rPr>
          <w:rFonts w:ascii="Calibri" w:eastAsia="Calibri" w:hAnsi="Calibri" w:cs="Times New Roman"/>
          <w:noProof/>
          <w:sz w:val="24"/>
          <w:szCs w:val="24"/>
        </w:rPr>
        <w:drawing>
          <wp:anchor distT="0" distB="0" distL="114300" distR="114300" simplePos="0" relativeHeight="251667456" behindDoc="1" locked="0" layoutInCell="1" allowOverlap="1" wp14:anchorId="5F35A92C" wp14:editId="28A7D4E1">
            <wp:simplePos x="0" y="0"/>
            <wp:positionH relativeFrom="column">
              <wp:posOffset>96520</wp:posOffset>
            </wp:positionH>
            <wp:positionV relativeFrom="paragraph">
              <wp:posOffset>290830</wp:posOffset>
            </wp:positionV>
            <wp:extent cx="2362200" cy="1657350"/>
            <wp:effectExtent l="0" t="0" r="0" b="0"/>
            <wp:wrapTight wrapText="bothSides">
              <wp:wrapPolygon edited="0">
                <wp:start x="0" y="0"/>
                <wp:lineTo x="0" y="21352"/>
                <wp:lineTo x="21426" y="21352"/>
                <wp:lineTo x="21426" y="0"/>
                <wp:lineTo x="0" y="0"/>
              </wp:wrapPolygon>
            </wp:wrapTight>
            <wp:docPr id="33" name="Obrázek 33" descr="P102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P102006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220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1BBF" w:rsidRPr="00CC7FAD" w:rsidRDefault="0020640C" w:rsidP="00B51BBF">
      <w:pPr>
        <w:jc w:val="both"/>
        <w:rPr>
          <w:rFonts w:ascii="Times New Roman" w:eastAsia="Calibri" w:hAnsi="Times New Roman" w:cs="Times New Roman"/>
          <w:sz w:val="23"/>
          <w:szCs w:val="23"/>
          <w:lang w:eastAsia="en-US"/>
        </w:rPr>
      </w:pPr>
      <w:r>
        <w:rPr>
          <w:rFonts w:ascii="Times New Roman" w:eastAsia="Calibri" w:hAnsi="Times New Roman" w:cs="Times New Roman"/>
          <w:sz w:val="24"/>
          <w:szCs w:val="24"/>
          <w:lang w:eastAsia="en-US"/>
        </w:rPr>
        <w:br/>
      </w:r>
      <w:r w:rsidR="00B51BBF" w:rsidRPr="00146C8A">
        <w:rPr>
          <w:rFonts w:ascii="Times New Roman" w:eastAsia="Calibri" w:hAnsi="Times New Roman" w:cs="Times New Roman"/>
          <w:sz w:val="23"/>
          <w:szCs w:val="23"/>
          <w:lang w:eastAsia="en-US"/>
        </w:rPr>
        <w:t xml:space="preserve">Větší plasty např. bedna na hrozny, které se nevejdou do pytle, polepte </w:t>
      </w:r>
      <w:r w:rsidR="00CC7FAD" w:rsidRPr="00CC7FAD">
        <w:rPr>
          <w:rFonts w:ascii="Times New Roman" w:eastAsia="Calibri" w:hAnsi="Times New Roman" w:cs="Times New Roman"/>
          <w:sz w:val="23"/>
          <w:szCs w:val="23"/>
          <w:lang w:eastAsia="en-US"/>
        </w:rPr>
        <w:t>čárovými</w:t>
      </w:r>
      <w:r w:rsidR="00B51BBF" w:rsidRPr="00146C8A">
        <w:rPr>
          <w:rFonts w:ascii="Times New Roman" w:eastAsia="Calibri" w:hAnsi="Times New Roman" w:cs="Times New Roman"/>
          <w:sz w:val="23"/>
          <w:szCs w:val="23"/>
          <w:lang w:eastAsia="en-US"/>
        </w:rPr>
        <w:t xml:space="preserve"> kódy a oblast kolem </w:t>
      </w:r>
      <w:r w:rsidR="00CC7FAD" w:rsidRPr="00CC7FAD">
        <w:rPr>
          <w:rFonts w:ascii="Times New Roman" w:eastAsia="Calibri" w:hAnsi="Times New Roman" w:cs="Times New Roman"/>
          <w:sz w:val="23"/>
          <w:szCs w:val="23"/>
          <w:lang w:eastAsia="en-US"/>
        </w:rPr>
        <w:t xml:space="preserve">čárového </w:t>
      </w:r>
      <w:r w:rsidR="00B51BBF" w:rsidRPr="00146C8A">
        <w:rPr>
          <w:rFonts w:ascii="Times New Roman" w:eastAsia="Calibri" w:hAnsi="Times New Roman" w:cs="Times New Roman"/>
          <w:sz w:val="23"/>
          <w:szCs w:val="23"/>
          <w:lang w:eastAsia="en-US"/>
        </w:rPr>
        <w:t>kódu dobře označte, ať se nepřehlédne. Polystyren, je-li to možné, svažte do balíku. Rozlámaný polystyren dejte do samostatného pytle. V den svozu tříděného odpadu postavte před dům.</w:t>
      </w:r>
    </w:p>
    <w:p w:rsidR="00B51BBF" w:rsidRPr="00704F02" w:rsidRDefault="0020640C" w:rsidP="00704F02">
      <w:pPr>
        <w:pStyle w:val="Odstavecseseznamem"/>
        <w:numPr>
          <w:ilvl w:val="0"/>
          <w:numId w:val="1"/>
        </w:numPr>
        <w:rPr>
          <w:rFonts w:ascii="Times New Roman" w:hAnsi="Times New Roman"/>
          <w:b/>
          <w:sz w:val="28"/>
          <w:szCs w:val="28"/>
        </w:rPr>
      </w:pPr>
      <w:r>
        <w:rPr>
          <w:rFonts w:ascii="Times New Roman" w:hAnsi="Times New Roman"/>
          <w:noProof/>
          <w:sz w:val="24"/>
          <w:szCs w:val="24"/>
          <w:lang w:eastAsia="cs-CZ"/>
        </w:rPr>
        <w:drawing>
          <wp:anchor distT="0" distB="0" distL="114300" distR="114300" simplePos="0" relativeHeight="251672576" behindDoc="0" locked="0" layoutInCell="1" allowOverlap="1" wp14:anchorId="5F7AAF98" wp14:editId="00AF5614">
            <wp:simplePos x="0" y="0"/>
            <wp:positionH relativeFrom="margin">
              <wp:posOffset>4356100</wp:posOffset>
            </wp:positionH>
            <wp:positionV relativeFrom="margin">
              <wp:posOffset>7143750</wp:posOffset>
            </wp:positionV>
            <wp:extent cx="2127250" cy="2336800"/>
            <wp:effectExtent l="0" t="0" r="6350" b="6350"/>
            <wp:wrapSquare wrapText="bothSides"/>
            <wp:docPr id="1" name="Obrázek 1" descr="P102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P1020067.JPG"/>
                    <pic:cNvPicPr>
                      <a:picLocks noChangeAspect="1" noChangeArrowheads="1"/>
                    </pic:cNvPicPr>
                  </pic:nvPicPr>
                  <pic:blipFill>
                    <a:blip r:embed="rId16" cstate="print">
                      <a:extLst>
                        <a:ext uri="{28A0092B-C50C-407E-A947-70E740481C1C}">
                          <a14:useLocalDpi xmlns:a14="http://schemas.microsoft.com/office/drawing/2010/main" val="0"/>
                        </a:ext>
                      </a:extLst>
                    </a:blip>
                    <a:srcRect l="14096" r="19414"/>
                    <a:stretch>
                      <a:fillRect/>
                    </a:stretch>
                  </pic:blipFill>
                  <pic:spPr bwMode="auto">
                    <a:xfrm>
                      <a:off x="0" y="0"/>
                      <a:ext cx="2127250" cy="233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51BBF" w:rsidRPr="00704F02">
        <w:rPr>
          <w:rFonts w:ascii="Times New Roman" w:hAnsi="Times New Roman"/>
          <w:b/>
          <w:sz w:val="28"/>
          <w:szCs w:val="28"/>
        </w:rPr>
        <w:t>Papír</w:t>
      </w:r>
    </w:p>
    <w:p w:rsidR="00B51BBF" w:rsidRPr="00146C8A" w:rsidRDefault="00B51BBF" w:rsidP="00B51BBF">
      <w:pPr>
        <w:numPr>
          <w:ilvl w:val="0"/>
          <w:numId w:val="3"/>
        </w:numPr>
        <w:contextualSpacing/>
        <w:jc w:val="both"/>
        <w:rPr>
          <w:rFonts w:ascii="Times New Roman" w:eastAsia="Calibri" w:hAnsi="Times New Roman" w:cs="Times New Roman"/>
          <w:sz w:val="23"/>
          <w:szCs w:val="23"/>
          <w:u w:val="single"/>
          <w:lang w:eastAsia="en-US"/>
        </w:rPr>
      </w:pPr>
      <w:r w:rsidRPr="00146C8A">
        <w:rPr>
          <w:rFonts w:ascii="Times New Roman" w:eastAsia="Calibri" w:hAnsi="Times New Roman" w:cs="Times New Roman"/>
          <w:sz w:val="23"/>
          <w:szCs w:val="23"/>
          <w:u w:val="single"/>
          <w:lang w:eastAsia="en-US"/>
        </w:rPr>
        <w:t xml:space="preserve">Pokud třídíte </w:t>
      </w:r>
      <w:r w:rsidRPr="00146C8A">
        <w:rPr>
          <w:rFonts w:ascii="Times New Roman" w:eastAsia="Calibri" w:hAnsi="Times New Roman" w:cs="Times New Roman"/>
          <w:b/>
          <w:sz w:val="23"/>
          <w:szCs w:val="23"/>
          <w:u w:val="single"/>
          <w:lang w:eastAsia="en-US"/>
        </w:rPr>
        <w:t xml:space="preserve">papírové obaly </w:t>
      </w:r>
      <w:r w:rsidRPr="00146C8A">
        <w:rPr>
          <w:rFonts w:ascii="Times New Roman" w:eastAsia="Calibri" w:hAnsi="Times New Roman" w:cs="Times New Roman"/>
          <w:sz w:val="23"/>
          <w:szCs w:val="23"/>
          <w:u w:val="single"/>
          <w:lang w:eastAsia="en-US"/>
        </w:rPr>
        <w:t>(obaly od mouky, cukru, krabičky od léků, sušenek, cereálií, sýru, obálky, krabice od bot…), tak…</w:t>
      </w:r>
    </w:p>
    <w:p w:rsidR="00B51BBF" w:rsidRPr="00146C8A" w:rsidRDefault="00B51BBF" w:rsidP="00B51BBF">
      <w:pPr>
        <w:numPr>
          <w:ilvl w:val="0"/>
          <w:numId w:val="4"/>
        </w:numPr>
        <w:contextualSpacing/>
        <w:jc w:val="both"/>
        <w:rPr>
          <w:rFonts w:ascii="Times New Roman" w:eastAsia="Calibri" w:hAnsi="Times New Roman" w:cs="Times New Roman"/>
          <w:sz w:val="23"/>
          <w:szCs w:val="23"/>
          <w:lang w:eastAsia="en-US"/>
        </w:rPr>
      </w:pPr>
      <w:r w:rsidRPr="00146C8A">
        <w:rPr>
          <w:rFonts w:ascii="Times New Roman" w:eastAsia="Calibri" w:hAnsi="Times New Roman" w:cs="Times New Roman"/>
          <w:sz w:val="23"/>
          <w:szCs w:val="23"/>
          <w:lang w:eastAsia="en-US"/>
        </w:rPr>
        <w:t xml:space="preserve">Na průhledný pytel někam doprostřed nalepte </w:t>
      </w:r>
      <w:r w:rsidR="00CC7FAD" w:rsidRPr="00CC7FAD">
        <w:rPr>
          <w:rFonts w:ascii="Times New Roman" w:eastAsia="Calibri" w:hAnsi="Times New Roman" w:cs="Times New Roman"/>
          <w:sz w:val="23"/>
          <w:szCs w:val="23"/>
          <w:lang w:eastAsia="en-US"/>
        </w:rPr>
        <w:t>čárový</w:t>
      </w:r>
      <w:r w:rsidRPr="00146C8A">
        <w:rPr>
          <w:rFonts w:ascii="Times New Roman" w:eastAsia="Calibri" w:hAnsi="Times New Roman" w:cs="Times New Roman"/>
          <w:sz w:val="23"/>
          <w:szCs w:val="23"/>
          <w:lang w:eastAsia="en-US"/>
        </w:rPr>
        <w:t xml:space="preserve"> kód. Pod </w:t>
      </w:r>
      <w:r w:rsidR="00CC7FAD" w:rsidRPr="00CC7FAD">
        <w:rPr>
          <w:rFonts w:ascii="Times New Roman" w:eastAsia="Calibri" w:hAnsi="Times New Roman" w:cs="Times New Roman"/>
          <w:sz w:val="23"/>
          <w:szCs w:val="23"/>
          <w:lang w:eastAsia="en-US"/>
        </w:rPr>
        <w:t>čárový</w:t>
      </w:r>
      <w:r w:rsidRPr="00146C8A">
        <w:rPr>
          <w:rFonts w:ascii="Times New Roman" w:eastAsia="Calibri" w:hAnsi="Times New Roman" w:cs="Times New Roman"/>
          <w:sz w:val="23"/>
          <w:szCs w:val="23"/>
          <w:lang w:eastAsia="en-US"/>
        </w:rPr>
        <w:t xml:space="preserve"> kód napište např. fixem Vaše číslo popisné pro případ odlepení </w:t>
      </w:r>
      <w:r w:rsidR="00CC7FAD" w:rsidRPr="00CC7FAD">
        <w:rPr>
          <w:rFonts w:ascii="Times New Roman" w:eastAsia="Calibri" w:hAnsi="Times New Roman" w:cs="Times New Roman"/>
          <w:sz w:val="23"/>
          <w:szCs w:val="23"/>
          <w:lang w:eastAsia="en-US"/>
        </w:rPr>
        <w:t>čárového</w:t>
      </w:r>
      <w:r w:rsidRPr="00146C8A">
        <w:rPr>
          <w:rFonts w:ascii="Times New Roman" w:eastAsia="Calibri" w:hAnsi="Times New Roman" w:cs="Times New Roman"/>
          <w:sz w:val="23"/>
          <w:szCs w:val="23"/>
          <w:lang w:eastAsia="en-US"/>
        </w:rPr>
        <w:t xml:space="preserve"> kódu. </w:t>
      </w:r>
      <w:r w:rsidR="00CC7FAD" w:rsidRPr="00CC7FAD">
        <w:rPr>
          <w:rFonts w:ascii="Times New Roman" w:eastAsia="Calibri" w:hAnsi="Times New Roman" w:cs="Times New Roman"/>
          <w:sz w:val="23"/>
          <w:szCs w:val="23"/>
          <w:lang w:eastAsia="en-US"/>
        </w:rPr>
        <w:t>Čárové</w:t>
      </w:r>
      <w:r w:rsidRPr="00146C8A">
        <w:rPr>
          <w:rFonts w:ascii="Times New Roman" w:eastAsia="Calibri" w:hAnsi="Times New Roman" w:cs="Times New Roman"/>
          <w:sz w:val="23"/>
          <w:szCs w:val="23"/>
          <w:lang w:eastAsia="en-US"/>
        </w:rPr>
        <w:t xml:space="preserve"> kódy, které jsou nalepené ještě před plněním pytle, lépe drží.</w:t>
      </w:r>
    </w:p>
    <w:p w:rsidR="00B51BBF" w:rsidRPr="00146C8A" w:rsidRDefault="00B51BBF" w:rsidP="00B51BBF">
      <w:pPr>
        <w:numPr>
          <w:ilvl w:val="0"/>
          <w:numId w:val="5"/>
        </w:numPr>
        <w:contextualSpacing/>
        <w:jc w:val="both"/>
        <w:rPr>
          <w:rFonts w:ascii="Times New Roman" w:eastAsia="Calibri" w:hAnsi="Times New Roman" w:cs="Times New Roman"/>
          <w:sz w:val="23"/>
          <w:szCs w:val="23"/>
          <w:lang w:eastAsia="en-US"/>
        </w:rPr>
      </w:pPr>
      <w:r w:rsidRPr="00146C8A">
        <w:rPr>
          <w:rFonts w:ascii="Times New Roman" w:eastAsia="Calibri" w:hAnsi="Times New Roman" w:cs="Times New Roman"/>
          <w:sz w:val="23"/>
          <w:szCs w:val="23"/>
          <w:lang w:eastAsia="en-US"/>
        </w:rPr>
        <w:t>Do pytle třiďte veškerý papír – obaly od mouky, cukru, krabičky od léků, sušenek, cereálií, sýru, obálky, krabice od bot, časopisy, noviny, letáky atd.</w:t>
      </w:r>
    </w:p>
    <w:p w:rsidR="00CC7FAD" w:rsidRDefault="00B51BBF" w:rsidP="00B51BBF">
      <w:pPr>
        <w:numPr>
          <w:ilvl w:val="0"/>
          <w:numId w:val="5"/>
        </w:numPr>
        <w:contextualSpacing/>
        <w:jc w:val="both"/>
        <w:rPr>
          <w:rFonts w:ascii="Times New Roman" w:eastAsia="Calibri" w:hAnsi="Times New Roman" w:cs="Times New Roman"/>
          <w:sz w:val="23"/>
          <w:szCs w:val="23"/>
          <w:lang w:eastAsia="en-US"/>
        </w:rPr>
      </w:pPr>
      <w:r w:rsidRPr="00146C8A">
        <w:rPr>
          <w:rFonts w:ascii="Times New Roman" w:eastAsia="Calibri" w:hAnsi="Times New Roman" w:cs="Times New Roman"/>
          <w:sz w:val="23"/>
          <w:szCs w:val="23"/>
          <w:lang w:eastAsia="en-US"/>
        </w:rPr>
        <w:t xml:space="preserve">Až bude hmotnost pytle </w:t>
      </w:r>
      <w:r w:rsidRPr="00146C8A">
        <w:rPr>
          <w:rFonts w:ascii="Times New Roman" w:eastAsia="Calibri" w:hAnsi="Times New Roman" w:cs="Times New Roman"/>
          <w:b/>
          <w:sz w:val="23"/>
          <w:szCs w:val="23"/>
          <w:lang w:eastAsia="en-US"/>
        </w:rPr>
        <w:t>mezi 5 až 10 kg</w:t>
      </w:r>
      <w:r w:rsidRPr="00146C8A">
        <w:rPr>
          <w:rFonts w:ascii="Times New Roman" w:eastAsia="Calibri" w:hAnsi="Times New Roman" w:cs="Times New Roman"/>
          <w:sz w:val="23"/>
          <w:szCs w:val="23"/>
          <w:lang w:eastAsia="en-US"/>
        </w:rPr>
        <w:t>, pytel zavažte a postavte před dům v den svozu tříděného odpadu.</w:t>
      </w:r>
    </w:p>
    <w:p w:rsidR="00853453" w:rsidRPr="00CC7FAD" w:rsidRDefault="00853453" w:rsidP="00853453">
      <w:pPr>
        <w:ind w:left="360"/>
        <w:contextualSpacing/>
        <w:jc w:val="both"/>
        <w:rPr>
          <w:rFonts w:ascii="Times New Roman" w:eastAsia="Calibri" w:hAnsi="Times New Roman" w:cs="Times New Roman"/>
          <w:sz w:val="23"/>
          <w:szCs w:val="23"/>
          <w:lang w:eastAsia="en-US"/>
        </w:rPr>
      </w:pPr>
    </w:p>
    <w:p w:rsidR="00B51BBF" w:rsidRDefault="00B51BBF" w:rsidP="00CC7FAD">
      <w:pPr>
        <w:ind w:left="360"/>
        <w:contextualSpacing/>
        <w:jc w:val="both"/>
        <w:rPr>
          <w:rFonts w:ascii="Times New Roman" w:eastAsia="Calibri" w:hAnsi="Times New Roman" w:cs="Times New Roman"/>
          <w:sz w:val="24"/>
          <w:szCs w:val="24"/>
          <w:lang w:eastAsia="en-US"/>
        </w:rPr>
      </w:pPr>
    </w:p>
    <w:p w:rsidR="0065770B" w:rsidRPr="00146C8A" w:rsidRDefault="0065770B" w:rsidP="00CC7FAD">
      <w:pPr>
        <w:ind w:left="360"/>
        <w:contextualSpacing/>
        <w:jc w:val="both"/>
        <w:rPr>
          <w:rFonts w:ascii="Times New Roman" w:eastAsia="Calibri" w:hAnsi="Times New Roman" w:cs="Times New Roman"/>
          <w:sz w:val="24"/>
          <w:szCs w:val="24"/>
          <w:lang w:eastAsia="en-US"/>
        </w:rPr>
      </w:pPr>
    </w:p>
    <w:p w:rsidR="00B51BBF" w:rsidRPr="00146C8A" w:rsidRDefault="00B51BBF" w:rsidP="00B51BBF">
      <w:pPr>
        <w:numPr>
          <w:ilvl w:val="0"/>
          <w:numId w:val="3"/>
        </w:numPr>
        <w:contextualSpacing/>
        <w:jc w:val="both"/>
        <w:rPr>
          <w:rFonts w:ascii="Times New Roman" w:eastAsia="Calibri" w:hAnsi="Times New Roman" w:cs="Times New Roman"/>
          <w:sz w:val="24"/>
          <w:szCs w:val="24"/>
          <w:u w:val="single"/>
          <w:lang w:eastAsia="en-US"/>
        </w:rPr>
      </w:pPr>
      <w:r w:rsidRPr="00146C8A">
        <w:rPr>
          <w:rFonts w:ascii="Times New Roman" w:eastAsia="Calibri" w:hAnsi="Times New Roman" w:cs="Times New Roman"/>
          <w:sz w:val="24"/>
          <w:szCs w:val="24"/>
          <w:u w:val="single"/>
          <w:lang w:eastAsia="en-US"/>
        </w:rPr>
        <w:t xml:space="preserve">Pokud třídíte </w:t>
      </w:r>
      <w:r w:rsidRPr="00146C8A">
        <w:rPr>
          <w:rFonts w:ascii="Times New Roman" w:eastAsia="Calibri" w:hAnsi="Times New Roman" w:cs="Times New Roman"/>
          <w:b/>
          <w:sz w:val="24"/>
          <w:szCs w:val="24"/>
          <w:u w:val="single"/>
          <w:lang w:eastAsia="en-US"/>
        </w:rPr>
        <w:t>pouze tiskoviny</w:t>
      </w:r>
      <w:r w:rsidRPr="00146C8A">
        <w:rPr>
          <w:rFonts w:ascii="Times New Roman" w:eastAsia="Calibri" w:hAnsi="Times New Roman" w:cs="Times New Roman"/>
          <w:sz w:val="24"/>
          <w:szCs w:val="24"/>
          <w:u w:val="single"/>
          <w:lang w:eastAsia="en-US"/>
        </w:rPr>
        <w:t xml:space="preserve"> (</w:t>
      </w:r>
      <w:r w:rsidR="0020640C">
        <w:rPr>
          <w:rFonts w:ascii="Times New Roman" w:eastAsia="Calibri" w:hAnsi="Times New Roman" w:cs="Times New Roman"/>
          <w:sz w:val="24"/>
          <w:szCs w:val="24"/>
          <w:u w:val="single"/>
          <w:lang w:eastAsia="en-US"/>
        </w:rPr>
        <w:t>noviny, časopisy, knihy, sešity)</w:t>
      </w:r>
    </w:p>
    <w:p w:rsidR="00B51BBF" w:rsidRPr="00146C8A" w:rsidRDefault="00B51BBF" w:rsidP="00B51BBF">
      <w:pPr>
        <w:numPr>
          <w:ilvl w:val="0"/>
          <w:numId w:val="6"/>
        </w:numPr>
        <w:contextualSpacing/>
        <w:rPr>
          <w:rFonts w:ascii="Times New Roman" w:eastAsia="Calibri" w:hAnsi="Times New Roman" w:cs="Times New Roman"/>
          <w:sz w:val="23"/>
          <w:szCs w:val="23"/>
          <w:lang w:eastAsia="en-US"/>
        </w:rPr>
      </w:pPr>
      <w:r w:rsidRPr="00146C8A">
        <w:rPr>
          <w:rFonts w:ascii="Times New Roman" w:eastAsia="Calibri" w:hAnsi="Times New Roman" w:cs="Times New Roman"/>
          <w:sz w:val="23"/>
          <w:szCs w:val="23"/>
          <w:lang w:eastAsia="en-US"/>
        </w:rPr>
        <w:t xml:space="preserve">Až bude hmotnost tiskovin </w:t>
      </w:r>
      <w:r w:rsidRPr="00146C8A">
        <w:rPr>
          <w:rFonts w:ascii="Times New Roman" w:eastAsia="Calibri" w:hAnsi="Times New Roman" w:cs="Times New Roman"/>
          <w:b/>
          <w:sz w:val="23"/>
          <w:szCs w:val="23"/>
          <w:lang w:eastAsia="en-US"/>
        </w:rPr>
        <w:t>větší jak 5 kg</w:t>
      </w:r>
      <w:r w:rsidRPr="00146C8A">
        <w:rPr>
          <w:rFonts w:ascii="Times New Roman" w:eastAsia="Calibri" w:hAnsi="Times New Roman" w:cs="Times New Roman"/>
          <w:sz w:val="23"/>
          <w:szCs w:val="23"/>
          <w:lang w:eastAsia="en-US"/>
        </w:rPr>
        <w:t>, svažte tiskoviny do balíku a postavte v den svozu před dům.</w:t>
      </w:r>
    </w:p>
    <w:p w:rsidR="00B51BBF" w:rsidRPr="00146C8A" w:rsidRDefault="00B51BBF" w:rsidP="00704F02">
      <w:pPr>
        <w:numPr>
          <w:ilvl w:val="0"/>
          <w:numId w:val="6"/>
        </w:numPr>
        <w:contextualSpacing/>
        <w:rPr>
          <w:rFonts w:ascii="Times New Roman" w:eastAsia="Calibri" w:hAnsi="Times New Roman" w:cs="Times New Roman"/>
          <w:sz w:val="23"/>
          <w:szCs w:val="23"/>
          <w:lang w:eastAsia="en-US"/>
        </w:rPr>
      </w:pPr>
      <w:r w:rsidRPr="00146C8A">
        <w:rPr>
          <w:rFonts w:ascii="Times New Roman" w:eastAsia="Calibri" w:hAnsi="Times New Roman" w:cs="Times New Roman"/>
          <w:sz w:val="23"/>
          <w:szCs w:val="23"/>
          <w:lang w:eastAsia="en-US"/>
        </w:rPr>
        <w:t xml:space="preserve">Nalepte na balík </w:t>
      </w:r>
      <w:r w:rsidR="00CC7FAD" w:rsidRPr="00CC7FAD">
        <w:rPr>
          <w:rFonts w:ascii="Times New Roman" w:eastAsia="Calibri" w:hAnsi="Times New Roman" w:cs="Times New Roman"/>
          <w:sz w:val="23"/>
          <w:szCs w:val="23"/>
          <w:lang w:eastAsia="en-US"/>
        </w:rPr>
        <w:t>čárový</w:t>
      </w:r>
      <w:r w:rsidRPr="00146C8A">
        <w:rPr>
          <w:rFonts w:ascii="Times New Roman" w:eastAsia="Calibri" w:hAnsi="Times New Roman" w:cs="Times New Roman"/>
          <w:sz w:val="23"/>
          <w:szCs w:val="23"/>
          <w:lang w:eastAsia="en-US"/>
        </w:rPr>
        <w:t xml:space="preserve"> kód. Pod </w:t>
      </w:r>
      <w:r w:rsidR="00CC7FAD" w:rsidRPr="00CC7FAD">
        <w:rPr>
          <w:rFonts w:ascii="Times New Roman" w:eastAsia="Calibri" w:hAnsi="Times New Roman" w:cs="Times New Roman"/>
          <w:sz w:val="23"/>
          <w:szCs w:val="23"/>
          <w:lang w:eastAsia="en-US"/>
        </w:rPr>
        <w:t>čárový</w:t>
      </w:r>
      <w:r w:rsidRPr="00146C8A">
        <w:rPr>
          <w:rFonts w:ascii="Times New Roman" w:eastAsia="Calibri" w:hAnsi="Times New Roman" w:cs="Times New Roman"/>
          <w:sz w:val="23"/>
          <w:szCs w:val="23"/>
          <w:lang w:eastAsia="en-US"/>
        </w:rPr>
        <w:t xml:space="preserve"> kód napište např. fixem Vaše číslo popisné pro případ odlepení </w:t>
      </w:r>
      <w:r w:rsidR="00CC7FAD" w:rsidRPr="00CC7FAD">
        <w:rPr>
          <w:rFonts w:ascii="Times New Roman" w:eastAsia="Calibri" w:hAnsi="Times New Roman" w:cs="Times New Roman"/>
          <w:sz w:val="23"/>
          <w:szCs w:val="23"/>
          <w:lang w:eastAsia="en-US"/>
        </w:rPr>
        <w:t>čárového</w:t>
      </w:r>
      <w:r w:rsidRPr="00146C8A">
        <w:rPr>
          <w:rFonts w:ascii="Times New Roman" w:eastAsia="Calibri" w:hAnsi="Times New Roman" w:cs="Times New Roman"/>
          <w:sz w:val="23"/>
          <w:szCs w:val="23"/>
          <w:lang w:eastAsia="en-US"/>
        </w:rPr>
        <w:t xml:space="preserve"> kódu.</w:t>
      </w:r>
    </w:p>
    <w:p w:rsidR="00CC7FAD" w:rsidRDefault="00B51BBF" w:rsidP="00CC7FAD">
      <w:pPr>
        <w:ind w:left="360"/>
        <w:contextualSpacing/>
        <w:jc w:val="both"/>
        <w:rPr>
          <w:rFonts w:ascii="Times New Roman" w:eastAsia="Calibri" w:hAnsi="Times New Roman" w:cs="Times New Roman"/>
          <w:sz w:val="24"/>
          <w:szCs w:val="24"/>
          <w:lang w:eastAsia="en-US"/>
        </w:rPr>
      </w:pPr>
      <w:r>
        <w:rPr>
          <w:rFonts w:ascii="Times New Roman" w:eastAsia="Calibri" w:hAnsi="Times New Roman" w:cs="Times New Roman"/>
          <w:noProof/>
          <w:sz w:val="24"/>
          <w:szCs w:val="24"/>
        </w:rPr>
        <w:drawing>
          <wp:anchor distT="0" distB="0" distL="114300" distR="114300" simplePos="0" relativeHeight="251671552" behindDoc="1" locked="0" layoutInCell="1" allowOverlap="1" wp14:anchorId="7816B497" wp14:editId="1A1AF5C6">
            <wp:simplePos x="0" y="0"/>
            <wp:positionH relativeFrom="column">
              <wp:posOffset>3562350</wp:posOffset>
            </wp:positionH>
            <wp:positionV relativeFrom="paragraph">
              <wp:posOffset>0</wp:posOffset>
            </wp:positionV>
            <wp:extent cx="2946400" cy="1911068"/>
            <wp:effectExtent l="0" t="0" r="6350" b="0"/>
            <wp:wrapNone/>
            <wp:docPr id="30" name="Obrázek 30" descr="P102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P1020064.JPG"/>
                    <pic:cNvPicPr>
                      <a:picLocks noChangeAspect="1" noChangeArrowheads="1"/>
                    </pic:cNvPicPr>
                  </pic:nvPicPr>
                  <pic:blipFill>
                    <a:blip r:embed="rId17">
                      <a:extLst>
                        <a:ext uri="{28A0092B-C50C-407E-A947-70E740481C1C}">
                          <a14:useLocalDpi xmlns:a14="http://schemas.microsoft.com/office/drawing/2010/main" val="0"/>
                        </a:ext>
                      </a:extLst>
                    </a:blip>
                    <a:srcRect l="6915" r="10371"/>
                    <a:stretch>
                      <a:fillRect/>
                    </a:stretch>
                  </pic:blipFill>
                  <pic:spPr bwMode="auto">
                    <a:xfrm>
                      <a:off x="0" y="0"/>
                      <a:ext cx="2949771" cy="1913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24"/>
          <w:szCs w:val="24"/>
        </w:rPr>
        <w:drawing>
          <wp:inline distT="0" distB="0" distL="0" distR="0" wp14:anchorId="17537C95" wp14:editId="78DF16D3">
            <wp:extent cx="3105150" cy="1905000"/>
            <wp:effectExtent l="0" t="0" r="0" b="0"/>
            <wp:docPr id="31" name="Obrázek 31" descr="P102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P1020036.JPG"/>
                    <pic:cNvPicPr>
                      <a:picLocks noChangeAspect="1" noChangeArrowheads="1"/>
                    </pic:cNvPicPr>
                  </pic:nvPicPr>
                  <pic:blipFill>
                    <a:blip r:embed="rId18">
                      <a:extLst>
                        <a:ext uri="{28A0092B-C50C-407E-A947-70E740481C1C}">
                          <a14:useLocalDpi xmlns:a14="http://schemas.microsoft.com/office/drawing/2010/main" val="0"/>
                        </a:ext>
                      </a:extLst>
                    </a:blip>
                    <a:srcRect l="8046" r="10574"/>
                    <a:stretch>
                      <a:fillRect/>
                    </a:stretch>
                  </pic:blipFill>
                  <pic:spPr bwMode="auto">
                    <a:xfrm>
                      <a:off x="0" y="0"/>
                      <a:ext cx="3105150" cy="1905000"/>
                    </a:xfrm>
                    <a:prstGeom prst="rect">
                      <a:avLst/>
                    </a:prstGeom>
                    <a:noFill/>
                    <a:ln>
                      <a:noFill/>
                    </a:ln>
                  </pic:spPr>
                </pic:pic>
              </a:graphicData>
            </a:graphic>
          </wp:inline>
        </w:drawing>
      </w:r>
    </w:p>
    <w:p w:rsidR="00704F02" w:rsidRPr="00CC7FAD" w:rsidRDefault="00853453" w:rsidP="00CC7FAD">
      <w:pPr>
        <w:ind w:left="360"/>
        <w:contextualSpacing/>
        <w:rPr>
          <w:rFonts w:ascii="Times New Roman" w:eastAsia="Calibri" w:hAnsi="Times New Roman" w:cs="Times New Roman"/>
          <w:sz w:val="23"/>
          <w:szCs w:val="23"/>
          <w:lang w:eastAsia="en-US"/>
        </w:rPr>
      </w:pPr>
      <w:r>
        <w:rPr>
          <w:rFonts w:ascii="Times New Roman" w:hAnsi="Times New Roman"/>
          <w:noProof/>
          <w:sz w:val="24"/>
          <w:szCs w:val="24"/>
        </w:rPr>
        <w:drawing>
          <wp:anchor distT="0" distB="0" distL="114300" distR="114300" simplePos="0" relativeHeight="251673600" behindDoc="1" locked="0" layoutInCell="1" allowOverlap="1" wp14:anchorId="7C4326D3" wp14:editId="37355B06">
            <wp:simplePos x="0" y="0"/>
            <wp:positionH relativeFrom="column">
              <wp:posOffset>4445000</wp:posOffset>
            </wp:positionH>
            <wp:positionV relativeFrom="paragraph">
              <wp:posOffset>713740</wp:posOffset>
            </wp:positionV>
            <wp:extent cx="2178050" cy="2724150"/>
            <wp:effectExtent l="0" t="0" r="0"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8050" cy="2724150"/>
                    </a:xfrm>
                    <a:prstGeom prst="rect">
                      <a:avLst/>
                    </a:prstGeom>
                    <a:noFill/>
                  </pic:spPr>
                </pic:pic>
              </a:graphicData>
            </a:graphic>
            <wp14:sizeRelH relativeFrom="page">
              <wp14:pctWidth>0</wp14:pctWidth>
            </wp14:sizeRelH>
            <wp14:sizeRelV relativeFrom="page">
              <wp14:pctHeight>0</wp14:pctHeight>
            </wp14:sizeRelV>
          </wp:anchor>
        </w:drawing>
      </w:r>
      <w:r w:rsidR="00704F02">
        <w:rPr>
          <w:rFonts w:ascii="Times New Roman" w:eastAsia="Calibri" w:hAnsi="Times New Roman" w:cs="Times New Roman"/>
          <w:sz w:val="24"/>
          <w:szCs w:val="24"/>
          <w:lang w:eastAsia="en-US"/>
        </w:rPr>
        <w:br/>
      </w:r>
      <w:r w:rsidR="00B51BBF" w:rsidRPr="00CC7FAD">
        <w:rPr>
          <w:rFonts w:ascii="Times New Roman" w:eastAsia="Calibri" w:hAnsi="Times New Roman" w:cs="Times New Roman"/>
          <w:sz w:val="23"/>
          <w:szCs w:val="23"/>
          <w:lang w:eastAsia="en-US"/>
        </w:rPr>
        <w:t>Větší kartonové krabice, které se nevejdou do pytle, rozlepte, svažte do balíku o váho</w:t>
      </w:r>
      <w:r w:rsidR="00CC7FAD" w:rsidRPr="00CC7FAD">
        <w:rPr>
          <w:rFonts w:ascii="Times New Roman" w:eastAsia="Calibri" w:hAnsi="Times New Roman" w:cs="Times New Roman"/>
          <w:sz w:val="23"/>
          <w:szCs w:val="23"/>
          <w:lang w:eastAsia="en-US"/>
        </w:rPr>
        <w:t>vém rozmezí</w:t>
      </w:r>
      <w:r w:rsidR="0022328F">
        <w:rPr>
          <w:rFonts w:ascii="Times New Roman" w:eastAsia="Calibri" w:hAnsi="Times New Roman" w:cs="Times New Roman"/>
          <w:sz w:val="23"/>
          <w:szCs w:val="23"/>
          <w:lang w:eastAsia="en-US"/>
        </w:rPr>
        <w:t xml:space="preserve"> </w:t>
      </w:r>
      <w:r w:rsidR="0022328F">
        <w:rPr>
          <w:rFonts w:ascii="Times New Roman" w:eastAsia="Calibri" w:hAnsi="Times New Roman" w:cs="Times New Roman"/>
          <w:sz w:val="23"/>
          <w:szCs w:val="23"/>
          <w:lang w:eastAsia="en-US"/>
        </w:rPr>
        <w:br/>
      </w:r>
      <w:r w:rsidR="0022328F" w:rsidRPr="0022328F">
        <w:rPr>
          <w:rFonts w:ascii="Times New Roman" w:eastAsia="Calibri" w:hAnsi="Times New Roman" w:cs="Times New Roman"/>
          <w:b/>
          <w:sz w:val="23"/>
          <w:szCs w:val="23"/>
          <w:lang w:eastAsia="en-US"/>
        </w:rPr>
        <w:t>5 kg a více</w:t>
      </w:r>
      <w:r w:rsidR="00CC7FAD" w:rsidRPr="00CC7FAD">
        <w:rPr>
          <w:rFonts w:ascii="Times New Roman" w:eastAsia="Calibri" w:hAnsi="Times New Roman" w:cs="Times New Roman"/>
          <w:sz w:val="23"/>
          <w:szCs w:val="23"/>
          <w:lang w:eastAsia="en-US"/>
        </w:rPr>
        <w:t xml:space="preserve"> a označte čárovým</w:t>
      </w:r>
      <w:r w:rsidR="00B51BBF" w:rsidRPr="00CC7FAD">
        <w:rPr>
          <w:rFonts w:ascii="Times New Roman" w:eastAsia="Calibri" w:hAnsi="Times New Roman" w:cs="Times New Roman"/>
          <w:sz w:val="23"/>
          <w:szCs w:val="23"/>
          <w:lang w:eastAsia="en-US"/>
        </w:rPr>
        <w:t xml:space="preserve"> kódem. V den svozu tříděného odpadu postavte před dům.</w:t>
      </w:r>
    </w:p>
    <w:p w:rsidR="00B51BBF" w:rsidRPr="00704F02" w:rsidRDefault="00B51BBF" w:rsidP="00704F02">
      <w:pPr>
        <w:pStyle w:val="Odstavecseseznamem"/>
        <w:numPr>
          <w:ilvl w:val="0"/>
          <w:numId w:val="1"/>
        </w:numPr>
        <w:rPr>
          <w:rFonts w:ascii="Times New Roman" w:hAnsi="Times New Roman"/>
          <w:b/>
          <w:sz w:val="28"/>
          <w:szCs w:val="28"/>
        </w:rPr>
      </w:pPr>
      <w:r w:rsidRPr="00704F02">
        <w:rPr>
          <w:rFonts w:ascii="Times New Roman" w:hAnsi="Times New Roman"/>
          <w:b/>
          <w:sz w:val="28"/>
          <w:szCs w:val="28"/>
        </w:rPr>
        <w:t>Plechovky (konzervy)</w:t>
      </w:r>
    </w:p>
    <w:p w:rsidR="00B51BBF" w:rsidRPr="00146C8A" w:rsidRDefault="00B51BBF" w:rsidP="00B51BBF">
      <w:pPr>
        <w:numPr>
          <w:ilvl w:val="0"/>
          <w:numId w:val="7"/>
        </w:numPr>
        <w:contextualSpacing/>
        <w:rPr>
          <w:rFonts w:ascii="Times New Roman" w:eastAsia="Calibri" w:hAnsi="Times New Roman" w:cs="Times New Roman"/>
          <w:sz w:val="23"/>
          <w:szCs w:val="23"/>
          <w:lang w:eastAsia="en-US"/>
        </w:rPr>
      </w:pPr>
      <w:r w:rsidRPr="00146C8A">
        <w:rPr>
          <w:rFonts w:ascii="Times New Roman" w:eastAsia="Calibri" w:hAnsi="Times New Roman" w:cs="Times New Roman"/>
          <w:sz w:val="23"/>
          <w:szCs w:val="23"/>
          <w:lang w:eastAsia="en-US"/>
        </w:rPr>
        <w:t xml:space="preserve">Na průhledný pytel někam doprostřed nalepte </w:t>
      </w:r>
      <w:r w:rsidR="00CC7FAD" w:rsidRPr="00CC7FAD">
        <w:rPr>
          <w:rFonts w:ascii="Times New Roman" w:eastAsia="Calibri" w:hAnsi="Times New Roman" w:cs="Times New Roman"/>
          <w:sz w:val="23"/>
          <w:szCs w:val="23"/>
          <w:lang w:eastAsia="en-US"/>
        </w:rPr>
        <w:t xml:space="preserve">čárový </w:t>
      </w:r>
      <w:r w:rsidRPr="00146C8A">
        <w:rPr>
          <w:rFonts w:ascii="Times New Roman" w:eastAsia="Calibri" w:hAnsi="Times New Roman" w:cs="Times New Roman"/>
          <w:sz w:val="23"/>
          <w:szCs w:val="23"/>
          <w:lang w:eastAsia="en-US"/>
        </w:rPr>
        <w:t xml:space="preserve">kód. Pod </w:t>
      </w:r>
      <w:r w:rsidR="00CC7FAD" w:rsidRPr="00CC7FAD">
        <w:rPr>
          <w:rFonts w:ascii="Times New Roman" w:eastAsia="Calibri" w:hAnsi="Times New Roman" w:cs="Times New Roman"/>
          <w:sz w:val="23"/>
          <w:szCs w:val="23"/>
          <w:lang w:eastAsia="en-US"/>
        </w:rPr>
        <w:t xml:space="preserve">čárový </w:t>
      </w:r>
      <w:r w:rsidRPr="00146C8A">
        <w:rPr>
          <w:rFonts w:ascii="Times New Roman" w:eastAsia="Calibri" w:hAnsi="Times New Roman" w:cs="Times New Roman"/>
          <w:sz w:val="23"/>
          <w:szCs w:val="23"/>
          <w:lang w:eastAsia="en-US"/>
        </w:rPr>
        <w:t>kód napište např. fixem Vaše číslo popisné pro případ odlepení čárové</w:t>
      </w:r>
      <w:r w:rsidR="00CC7FAD" w:rsidRPr="00CC7FAD">
        <w:rPr>
          <w:rFonts w:ascii="Times New Roman" w:eastAsia="Calibri" w:hAnsi="Times New Roman" w:cs="Times New Roman"/>
          <w:sz w:val="23"/>
          <w:szCs w:val="23"/>
          <w:lang w:eastAsia="en-US"/>
        </w:rPr>
        <w:t>ho</w:t>
      </w:r>
      <w:r w:rsidRPr="00146C8A">
        <w:rPr>
          <w:rFonts w:ascii="Times New Roman" w:eastAsia="Calibri" w:hAnsi="Times New Roman" w:cs="Times New Roman"/>
          <w:sz w:val="23"/>
          <w:szCs w:val="23"/>
          <w:lang w:eastAsia="en-US"/>
        </w:rPr>
        <w:t xml:space="preserve"> kódu. </w:t>
      </w:r>
      <w:r w:rsidR="00CC7FAD" w:rsidRPr="00CC7FAD">
        <w:rPr>
          <w:rFonts w:ascii="Times New Roman" w:eastAsia="Calibri" w:hAnsi="Times New Roman" w:cs="Times New Roman"/>
          <w:sz w:val="23"/>
          <w:szCs w:val="23"/>
          <w:lang w:eastAsia="en-US"/>
        </w:rPr>
        <w:t>Čárové</w:t>
      </w:r>
      <w:r w:rsidRPr="00146C8A">
        <w:rPr>
          <w:rFonts w:ascii="Times New Roman" w:eastAsia="Calibri" w:hAnsi="Times New Roman" w:cs="Times New Roman"/>
          <w:sz w:val="23"/>
          <w:szCs w:val="23"/>
          <w:lang w:eastAsia="en-US"/>
        </w:rPr>
        <w:t xml:space="preserve"> kódy, které jsou nalepené ještě před plněním pytle, lépe drží. </w:t>
      </w:r>
    </w:p>
    <w:p w:rsidR="00B51BBF" w:rsidRPr="00146C8A" w:rsidRDefault="00B51BBF" w:rsidP="00B51BBF">
      <w:pPr>
        <w:numPr>
          <w:ilvl w:val="0"/>
          <w:numId w:val="7"/>
        </w:numPr>
        <w:contextualSpacing/>
        <w:rPr>
          <w:rFonts w:ascii="Times New Roman" w:eastAsia="Calibri" w:hAnsi="Times New Roman" w:cs="Times New Roman"/>
          <w:sz w:val="23"/>
          <w:szCs w:val="23"/>
          <w:lang w:eastAsia="en-US"/>
        </w:rPr>
      </w:pPr>
      <w:r w:rsidRPr="00146C8A">
        <w:rPr>
          <w:rFonts w:ascii="Times New Roman" w:eastAsia="Calibri" w:hAnsi="Times New Roman" w:cs="Times New Roman"/>
          <w:sz w:val="23"/>
          <w:szCs w:val="23"/>
          <w:lang w:eastAsia="en-US"/>
        </w:rPr>
        <w:t>Do pytle třiďte plechovky od potravin (např. od hrášku, od ananasu …), plechovky od nápojů (např. od piva …) a nádoby od kosmetiky (spreje).</w:t>
      </w:r>
    </w:p>
    <w:p w:rsidR="00704F02" w:rsidRPr="00146C8A" w:rsidRDefault="00B51BBF" w:rsidP="00B51BBF">
      <w:pPr>
        <w:numPr>
          <w:ilvl w:val="0"/>
          <w:numId w:val="7"/>
        </w:numPr>
        <w:spacing w:after="0" w:line="240" w:lineRule="auto"/>
        <w:contextualSpacing/>
        <w:rPr>
          <w:rFonts w:ascii="Times New Roman" w:eastAsia="Calibri" w:hAnsi="Times New Roman" w:cs="Times New Roman"/>
          <w:b/>
          <w:sz w:val="23"/>
          <w:szCs w:val="23"/>
          <w:u w:val="single"/>
          <w:lang w:eastAsia="en-US"/>
        </w:rPr>
      </w:pPr>
      <w:r w:rsidRPr="00146C8A">
        <w:rPr>
          <w:rFonts w:ascii="Times New Roman" w:eastAsia="Calibri" w:hAnsi="Times New Roman" w:cs="Times New Roman"/>
          <w:sz w:val="23"/>
          <w:szCs w:val="23"/>
          <w:lang w:eastAsia="en-US"/>
        </w:rPr>
        <w:t xml:space="preserve">Až bude hmotnost pytle </w:t>
      </w:r>
      <w:r w:rsidRPr="00146C8A">
        <w:rPr>
          <w:rFonts w:ascii="Times New Roman" w:eastAsia="Calibri" w:hAnsi="Times New Roman" w:cs="Times New Roman"/>
          <w:b/>
          <w:sz w:val="23"/>
          <w:szCs w:val="23"/>
          <w:lang w:eastAsia="en-US"/>
        </w:rPr>
        <w:t>mezi 5 až 10 kg</w:t>
      </w:r>
      <w:r w:rsidRPr="00146C8A">
        <w:rPr>
          <w:rFonts w:ascii="Times New Roman" w:eastAsia="Calibri" w:hAnsi="Times New Roman" w:cs="Times New Roman"/>
          <w:sz w:val="23"/>
          <w:szCs w:val="23"/>
          <w:lang w:eastAsia="en-US"/>
        </w:rPr>
        <w:t xml:space="preserve">, pytel zavažte a postavte před dům v den svozu </w:t>
      </w:r>
      <w:r w:rsidRPr="00CC7FAD">
        <w:rPr>
          <w:rFonts w:ascii="Times New Roman" w:eastAsia="Calibri" w:hAnsi="Times New Roman" w:cs="Times New Roman"/>
          <w:sz w:val="23"/>
          <w:szCs w:val="23"/>
          <w:lang w:eastAsia="en-US"/>
        </w:rPr>
        <w:t>tříděného odpad</w:t>
      </w:r>
      <w:r w:rsidR="0020640C" w:rsidRPr="00CC7FAD">
        <w:rPr>
          <w:rFonts w:ascii="Times New Roman" w:eastAsia="Calibri" w:hAnsi="Times New Roman" w:cs="Times New Roman"/>
          <w:b/>
          <w:sz w:val="23"/>
          <w:szCs w:val="23"/>
          <w:u w:val="single"/>
          <w:lang w:eastAsia="en-US"/>
        </w:rPr>
        <w:br/>
      </w:r>
    </w:p>
    <w:p w:rsidR="00B51BBF" w:rsidRPr="00146C8A" w:rsidRDefault="00B51BBF" w:rsidP="00B51BBF">
      <w:pPr>
        <w:numPr>
          <w:ilvl w:val="0"/>
          <w:numId w:val="1"/>
        </w:numPr>
        <w:spacing w:after="0"/>
        <w:contextualSpacing/>
        <w:rPr>
          <w:rFonts w:ascii="Times New Roman" w:eastAsia="Calibri" w:hAnsi="Times New Roman" w:cs="Times New Roman"/>
          <w:b/>
          <w:sz w:val="28"/>
          <w:szCs w:val="28"/>
          <w:lang w:eastAsia="en-US"/>
        </w:rPr>
      </w:pPr>
      <w:r w:rsidRPr="00146C8A">
        <w:rPr>
          <w:rFonts w:ascii="Times New Roman" w:eastAsia="Calibri" w:hAnsi="Times New Roman" w:cs="Times New Roman"/>
          <w:b/>
          <w:sz w:val="28"/>
          <w:szCs w:val="28"/>
          <w:lang w:eastAsia="en-US"/>
        </w:rPr>
        <w:t>Drobné elektrozařízení</w:t>
      </w:r>
    </w:p>
    <w:p w:rsidR="00B51BBF" w:rsidRPr="00146C8A" w:rsidRDefault="00B51BBF" w:rsidP="00B51BBF">
      <w:pPr>
        <w:spacing w:after="0"/>
        <w:jc w:val="both"/>
        <w:rPr>
          <w:rFonts w:ascii="Times New Roman" w:eastAsia="Calibri" w:hAnsi="Times New Roman" w:cs="Times New Roman"/>
          <w:sz w:val="23"/>
          <w:szCs w:val="23"/>
          <w:lang w:eastAsia="en-US"/>
        </w:rPr>
      </w:pPr>
      <w:r w:rsidRPr="00CC7FAD">
        <w:rPr>
          <w:rFonts w:ascii="Times New Roman" w:eastAsia="Calibri" w:hAnsi="Times New Roman" w:cs="Times New Roman"/>
          <w:noProof/>
          <w:sz w:val="23"/>
          <w:szCs w:val="23"/>
        </w:rPr>
        <w:drawing>
          <wp:anchor distT="0" distB="0" distL="114300" distR="114300" simplePos="0" relativeHeight="251674624" behindDoc="1" locked="0" layoutInCell="1" allowOverlap="1" wp14:anchorId="1177E1A0" wp14:editId="3F17849A">
            <wp:simplePos x="0" y="0"/>
            <wp:positionH relativeFrom="column">
              <wp:posOffset>4819650</wp:posOffset>
            </wp:positionH>
            <wp:positionV relativeFrom="paragraph">
              <wp:posOffset>158750</wp:posOffset>
            </wp:positionV>
            <wp:extent cx="1771650" cy="1847850"/>
            <wp:effectExtent l="0" t="0" r="0" b="0"/>
            <wp:wrapThrough wrapText="bothSides">
              <wp:wrapPolygon edited="0">
                <wp:start x="0" y="0"/>
                <wp:lineTo x="0" y="21377"/>
                <wp:lineTo x="21368" y="21377"/>
                <wp:lineTo x="21368" y="0"/>
                <wp:lineTo x="0" y="0"/>
              </wp:wrapPolygon>
            </wp:wrapThrough>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1650" cy="1847850"/>
                    </a:xfrm>
                    <a:prstGeom prst="rect">
                      <a:avLst/>
                    </a:prstGeom>
                    <a:noFill/>
                  </pic:spPr>
                </pic:pic>
              </a:graphicData>
            </a:graphic>
            <wp14:sizeRelH relativeFrom="page">
              <wp14:pctWidth>0</wp14:pctWidth>
            </wp14:sizeRelH>
            <wp14:sizeRelV relativeFrom="page">
              <wp14:pctHeight>0</wp14:pctHeight>
            </wp14:sizeRelV>
          </wp:anchor>
        </w:drawing>
      </w:r>
      <w:r w:rsidRPr="00146C8A">
        <w:rPr>
          <w:rFonts w:ascii="Times New Roman" w:eastAsia="Calibri" w:hAnsi="Times New Roman" w:cs="Times New Roman"/>
          <w:sz w:val="23"/>
          <w:szCs w:val="23"/>
          <w:lang w:eastAsia="en-US"/>
        </w:rPr>
        <w:t xml:space="preserve">Drobným elektrozařízením je myšleno elektrozařízení, které se dá bez problémů vzít jednou rukou respektive, které se vejde do klasické igelitové nákupní tašky o rozměrech 50 x 45 cm. </w:t>
      </w:r>
    </w:p>
    <w:p w:rsidR="00B51BBF" w:rsidRPr="00146C8A" w:rsidRDefault="00B51BBF" w:rsidP="00B51BBF">
      <w:pPr>
        <w:numPr>
          <w:ilvl w:val="0"/>
          <w:numId w:val="8"/>
        </w:numPr>
        <w:spacing w:after="0"/>
        <w:contextualSpacing/>
        <w:jc w:val="both"/>
        <w:rPr>
          <w:rFonts w:ascii="Times New Roman" w:eastAsia="Calibri" w:hAnsi="Times New Roman" w:cs="Times New Roman"/>
          <w:sz w:val="23"/>
          <w:szCs w:val="23"/>
          <w:lang w:eastAsia="en-US"/>
        </w:rPr>
      </w:pPr>
      <w:r w:rsidRPr="00146C8A">
        <w:rPr>
          <w:rFonts w:ascii="Times New Roman" w:eastAsia="Calibri" w:hAnsi="Times New Roman" w:cs="Times New Roman"/>
          <w:sz w:val="23"/>
          <w:szCs w:val="23"/>
          <w:lang w:eastAsia="en-US"/>
        </w:rPr>
        <w:t>Na igelitovou</w:t>
      </w:r>
      <w:r w:rsidR="0022328F">
        <w:rPr>
          <w:rFonts w:ascii="Times New Roman" w:eastAsia="Calibri" w:hAnsi="Times New Roman" w:cs="Times New Roman"/>
          <w:sz w:val="23"/>
          <w:szCs w:val="23"/>
          <w:lang w:eastAsia="en-US"/>
        </w:rPr>
        <w:t xml:space="preserve"> nákupní tašku nalepte čárový kód. Pod čárový</w:t>
      </w:r>
      <w:r w:rsidRPr="00146C8A">
        <w:rPr>
          <w:rFonts w:ascii="Times New Roman" w:eastAsia="Calibri" w:hAnsi="Times New Roman" w:cs="Times New Roman"/>
          <w:sz w:val="23"/>
          <w:szCs w:val="23"/>
          <w:lang w:eastAsia="en-US"/>
        </w:rPr>
        <w:t xml:space="preserve"> kód napište např. fixem Vaše číslo popisné</w:t>
      </w:r>
      <w:r w:rsidR="0022328F">
        <w:rPr>
          <w:rFonts w:ascii="Times New Roman" w:eastAsia="Calibri" w:hAnsi="Times New Roman" w:cs="Times New Roman"/>
          <w:sz w:val="23"/>
          <w:szCs w:val="23"/>
          <w:lang w:eastAsia="en-US"/>
        </w:rPr>
        <w:t xml:space="preserve"> pro případ odlepení čárového</w:t>
      </w:r>
      <w:r w:rsidRPr="00146C8A">
        <w:rPr>
          <w:rFonts w:ascii="Times New Roman" w:eastAsia="Calibri" w:hAnsi="Times New Roman" w:cs="Times New Roman"/>
          <w:sz w:val="23"/>
          <w:szCs w:val="23"/>
          <w:lang w:eastAsia="en-US"/>
        </w:rPr>
        <w:t xml:space="preserve"> kódu.</w:t>
      </w:r>
    </w:p>
    <w:p w:rsidR="00B51BBF" w:rsidRPr="00146C8A" w:rsidRDefault="00B51BBF" w:rsidP="00B51BBF">
      <w:pPr>
        <w:numPr>
          <w:ilvl w:val="0"/>
          <w:numId w:val="8"/>
        </w:numPr>
        <w:spacing w:after="0"/>
        <w:contextualSpacing/>
        <w:jc w:val="both"/>
        <w:rPr>
          <w:rFonts w:ascii="Times New Roman" w:eastAsia="Calibri" w:hAnsi="Times New Roman" w:cs="Times New Roman"/>
          <w:b/>
          <w:sz w:val="23"/>
          <w:szCs w:val="23"/>
          <w:u w:val="single"/>
          <w:lang w:eastAsia="en-US"/>
        </w:rPr>
      </w:pPr>
      <w:r w:rsidRPr="00146C8A">
        <w:rPr>
          <w:rFonts w:ascii="Times New Roman" w:eastAsia="Calibri" w:hAnsi="Times New Roman" w:cs="Times New Roman"/>
          <w:sz w:val="23"/>
          <w:szCs w:val="23"/>
          <w:lang w:eastAsia="en-US"/>
        </w:rPr>
        <w:t>Do tašky dávejte drobné elektrozařízení (např. klávesnice, myš, notebook, kalkulačka, budík, rádio, fotoaparát, telefon, kamera, videohry, ruční ovladače videoher,  set-top-box, DVD přehrávač, hračky, holicí strojek, fén, žehlička, toustovač, rychlovarná konvice, osobní váha, vrtačka, pájka, baterie …).</w:t>
      </w:r>
    </w:p>
    <w:p w:rsidR="00CC7FAD" w:rsidRPr="005E13B6" w:rsidRDefault="00B51BBF" w:rsidP="005E13B6">
      <w:pPr>
        <w:numPr>
          <w:ilvl w:val="0"/>
          <w:numId w:val="8"/>
        </w:numPr>
        <w:contextualSpacing/>
        <w:rPr>
          <w:rFonts w:ascii="Times New Roman" w:eastAsia="Calibri" w:hAnsi="Times New Roman" w:cs="Times New Roman"/>
          <w:sz w:val="23"/>
          <w:szCs w:val="23"/>
          <w:lang w:eastAsia="en-US"/>
        </w:rPr>
      </w:pPr>
      <w:r w:rsidRPr="00146C8A">
        <w:rPr>
          <w:rFonts w:ascii="Times New Roman" w:eastAsia="Calibri" w:hAnsi="Times New Roman" w:cs="Times New Roman"/>
          <w:sz w:val="23"/>
          <w:szCs w:val="23"/>
          <w:lang w:eastAsia="en-US"/>
        </w:rPr>
        <w:t>Až bude taška plná, zavažte ji a postavte před dům v den svozu tříděného odpadu.</w:t>
      </w:r>
      <w:bookmarkStart w:id="0" w:name="_GoBack"/>
      <w:bookmarkEnd w:id="0"/>
    </w:p>
    <w:p w:rsidR="00B51BBF" w:rsidRPr="003D570A" w:rsidRDefault="00CC7FAD" w:rsidP="00B51BBF">
      <w:pPr>
        <w:pStyle w:val="Odstavecseseznamem"/>
        <w:numPr>
          <w:ilvl w:val="0"/>
          <w:numId w:val="1"/>
        </w:numPr>
        <w:spacing w:after="0"/>
        <w:rPr>
          <w:rFonts w:ascii="Times New Roman" w:hAnsi="Times New Roman"/>
          <w:b/>
          <w:sz w:val="28"/>
          <w:szCs w:val="28"/>
        </w:rPr>
      </w:pPr>
      <w:r w:rsidRPr="00CC7FAD">
        <w:rPr>
          <w:rFonts w:ascii="Times New Roman" w:hAnsi="Times New Roman"/>
          <w:b/>
          <w:noProof/>
          <w:sz w:val="23"/>
          <w:szCs w:val="23"/>
          <w:lang w:eastAsia="cs-CZ"/>
        </w:rPr>
        <w:drawing>
          <wp:anchor distT="0" distB="0" distL="114300" distR="114300" simplePos="0" relativeHeight="251666432" behindDoc="0" locked="0" layoutInCell="1" allowOverlap="1" wp14:anchorId="5CAC4160" wp14:editId="5754DBD0">
            <wp:simplePos x="0" y="0"/>
            <wp:positionH relativeFrom="margin">
              <wp:posOffset>5542280</wp:posOffset>
            </wp:positionH>
            <wp:positionV relativeFrom="margin">
              <wp:posOffset>8394065</wp:posOffset>
            </wp:positionV>
            <wp:extent cx="1043305" cy="1533525"/>
            <wp:effectExtent l="0" t="0" r="4445" b="9525"/>
            <wp:wrapSquare wrapText="bothSides"/>
            <wp:docPr id="35" name="Obrázek 35" descr="P102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descr="P102004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330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B51BBF">
        <w:rPr>
          <w:rFonts w:ascii="Times New Roman" w:hAnsi="Times New Roman"/>
          <w:b/>
          <w:sz w:val="28"/>
          <w:szCs w:val="28"/>
        </w:rPr>
        <w:t>Jedlý</w:t>
      </w:r>
      <w:r w:rsidR="00B51BBF" w:rsidRPr="003D570A">
        <w:rPr>
          <w:rFonts w:ascii="Times New Roman" w:hAnsi="Times New Roman"/>
          <w:b/>
          <w:sz w:val="28"/>
          <w:szCs w:val="28"/>
        </w:rPr>
        <w:t xml:space="preserve"> olej</w:t>
      </w:r>
      <w:r w:rsidR="00B51BBF">
        <w:rPr>
          <w:rFonts w:ascii="Times New Roman" w:hAnsi="Times New Roman"/>
          <w:b/>
          <w:sz w:val="28"/>
          <w:szCs w:val="28"/>
        </w:rPr>
        <w:t xml:space="preserve"> a tuk</w:t>
      </w:r>
    </w:p>
    <w:p w:rsidR="00B51BBF" w:rsidRPr="00CC7FAD" w:rsidRDefault="00B51BBF" w:rsidP="00B51BBF">
      <w:pPr>
        <w:pStyle w:val="Odstavecseseznamem"/>
        <w:numPr>
          <w:ilvl w:val="0"/>
          <w:numId w:val="9"/>
        </w:numPr>
        <w:spacing w:after="0"/>
        <w:rPr>
          <w:rFonts w:ascii="Times New Roman" w:hAnsi="Times New Roman"/>
          <w:sz w:val="23"/>
          <w:szCs w:val="23"/>
        </w:rPr>
      </w:pPr>
      <w:r w:rsidRPr="00CC7FAD">
        <w:rPr>
          <w:rFonts w:ascii="Times New Roman" w:hAnsi="Times New Roman"/>
          <w:sz w:val="23"/>
          <w:szCs w:val="23"/>
        </w:rPr>
        <w:t>Jedlý olej a tuk sbírejte samostatně do PET lahví o minimálním objemu 2 litry (čím větší objem, tím líp).</w:t>
      </w:r>
    </w:p>
    <w:p w:rsidR="00EE1CE8" w:rsidRPr="00853453" w:rsidRDefault="00B51BBF" w:rsidP="00853453">
      <w:pPr>
        <w:pStyle w:val="Odstavecseseznamem"/>
        <w:numPr>
          <w:ilvl w:val="0"/>
          <w:numId w:val="9"/>
        </w:numPr>
        <w:spacing w:after="0"/>
        <w:rPr>
          <w:rFonts w:ascii="Times New Roman" w:hAnsi="Times New Roman"/>
          <w:sz w:val="23"/>
          <w:szCs w:val="23"/>
        </w:rPr>
      </w:pPr>
      <w:r w:rsidRPr="00CC7FAD">
        <w:rPr>
          <w:rFonts w:ascii="Times New Roman" w:hAnsi="Times New Roman"/>
          <w:sz w:val="23"/>
          <w:szCs w:val="23"/>
        </w:rPr>
        <w:t>Až bude PET lah</w:t>
      </w:r>
      <w:r w:rsidR="0022328F">
        <w:rPr>
          <w:rFonts w:ascii="Times New Roman" w:hAnsi="Times New Roman"/>
          <w:sz w:val="23"/>
          <w:szCs w:val="23"/>
        </w:rPr>
        <w:t>ev plná, nalepte na ni čárový kód, nad čárový</w:t>
      </w:r>
      <w:r w:rsidRPr="00CC7FAD">
        <w:rPr>
          <w:rFonts w:ascii="Times New Roman" w:hAnsi="Times New Roman"/>
          <w:sz w:val="23"/>
          <w:szCs w:val="23"/>
        </w:rPr>
        <w:t xml:space="preserve"> kód napište např. fixem Vaše číslo popisné</w:t>
      </w:r>
      <w:r w:rsidR="0022328F">
        <w:rPr>
          <w:rFonts w:ascii="Times New Roman" w:hAnsi="Times New Roman"/>
          <w:sz w:val="23"/>
          <w:szCs w:val="23"/>
        </w:rPr>
        <w:t xml:space="preserve"> pro případ odlepení čárového</w:t>
      </w:r>
      <w:r w:rsidRPr="00CC7FAD">
        <w:rPr>
          <w:rFonts w:ascii="Times New Roman" w:hAnsi="Times New Roman"/>
          <w:sz w:val="23"/>
          <w:szCs w:val="23"/>
        </w:rPr>
        <w:t xml:space="preserve"> kódu a postavte ji před dům v den svozu tříděného odpadu.</w:t>
      </w:r>
    </w:p>
    <w:sectPr w:rsidR="00EE1CE8" w:rsidRPr="00853453" w:rsidSect="0020640C">
      <w:footerReference w:type="default" r:id="rId22"/>
      <w:pgSz w:w="11906" w:h="16838"/>
      <w:pgMar w:top="170" w:right="720" w:bottom="289"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11FB" w:rsidRDefault="008311FB" w:rsidP="00B51BBF">
      <w:pPr>
        <w:spacing w:after="0" w:line="240" w:lineRule="auto"/>
      </w:pPr>
      <w:r>
        <w:separator/>
      </w:r>
    </w:p>
  </w:endnote>
  <w:endnote w:type="continuationSeparator" w:id="0">
    <w:p w:rsidR="008311FB" w:rsidRDefault="008311FB" w:rsidP="00B51B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C8A" w:rsidRDefault="00881055" w:rsidP="007A1E20">
    <w:pPr>
      <w:pStyle w:val="Zpat"/>
      <w:jc w:val="center"/>
    </w:pPr>
    <w:r>
      <w:fldChar w:fldCharType="begin"/>
    </w:r>
    <w:r>
      <w:instrText xml:space="preserve"> PAGE   \* MERGEFORMAT </w:instrText>
    </w:r>
    <w:r>
      <w:fldChar w:fldCharType="separate"/>
    </w:r>
    <w:r w:rsidR="005E13B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11FB" w:rsidRDefault="008311FB" w:rsidP="00B51BBF">
      <w:pPr>
        <w:spacing w:after="0" w:line="240" w:lineRule="auto"/>
      </w:pPr>
      <w:r>
        <w:separator/>
      </w:r>
    </w:p>
  </w:footnote>
  <w:footnote w:type="continuationSeparator" w:id="0">
    <w:p w:rsidR="008311FB" w:rsidRDefault="008311FB" w:rsidP="00B51B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33ED2"/>
    <w:multiLevelType w:val="hybridMultilevel"/>
    <w:tmpl w:val="C6DCA0FE"/>
    <w:lvl w:ilvl="0" w:tplc="E66C78E8">
      <w:start w:val="1"/>
      <w:numFmt w:val="decimal"/>
      <w:lvlText w:val="%1."/>
      <w:lvlJc w:val="left"/>
      <w:pPr>
        <w:ind w:left="36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DBC1570"/>
    <w:multiLevelType w:val="hybridMultilevel"/>
    <w:tmpl w:val="E592A004"/>
    <w:lvl w:ilvl="0" w:tplc="44027784">
      <w:start w:val="1"/>
      <w:numFmt w:val="decimal"/>
      <w:lvlText w:val="%1."/>
      <w:lvlJc w:val="left"/>
      <w:pPr>
        <w:ind w:left="36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13EE4FAE"/>
    <w:multiLevelType w:val="hybridMultilevel"/>
    <w:tmpl w:val="E1B22018"/>
    <w:lvl w:ilvl="0" w:tplc="DC8464A2">
      <w:start w:val="2"/>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37365AC5"/>
    <w:multiLevelType w:val="hybridMultilevel"/>
    <w:tmpl w:val="0F20B998"/>
    <w:lvl w:ilvl="0" w:tplc="24CC1D1C">
      <w:start w:val="1"/>
      <w:numFmt w:val="upp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43572A60"/>
    <w:multiLevelType w:val="hybridMultilevel"/>
    <w:tmpl w:val="9C8E7B3E"/>
    <w:lvl w:ilvl="0" w:tplc="469E6A18">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449545E2"/>
    <w:multiLevelType w:val="hybridMultilevel"/>
    <w:tmpl w:val="F9BEA722"/>
    <w:lvl w:ilvl="0" w:tplc="04050001">
      <w:start w:val="1"/>
      <w:numFmt w:val="bullet"/>
      <w:lvlText w:val=""/>
      <w:lvlJc w:val="left"/>
      <w:pPr>
        <w:ind w:left="720" w:hanging="360"/>
      </w:pPr>
      <w:rPr>
        <w:rFonts w:ascii="Symbol" w:hAnsi="Symbol"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47F67D0A"/>
    <w:multiLevelType w:val="hybridMultilevel"/>
    <w:tmpl w:val="540CE4E4"/>
    <w:lvl w:ilvl="0" w:tplc="15607BEC">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51294DCD"/>
    <w:multiLevelType w:val="hybridMultilevel"/>
    <w:tmpl w:val="C81A2CF0"/>
    <w:lvl w:ilvl="0" w:tplc="4F7A6F42">
      <w:start w:val="1"/>
      <w:numFmt w:val="decimal"/>
      <w:lvlText w:val="%1."/>
      <w:lvlJc w:val="left"/>
      <w:pPr>
        <w:ind w:left="360" w:hanging="360"/>
      </w:pPr>
      <w:rPr>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nsid w:val="5E7A2AAC"/>
    <w:multiLevelType w:val="hybridMultilevel"/>
    <w:tmpl w:val="AAD4FB94"/>
    <w:lvl w:ilvl="0" w:tplc="0405000F">
      <w:start w:val="1"/>
      <w:numFmt w:val="decimal"/>
      <w:lvlText w:val="%1."/>
      <w:lvlJc w:val="left"/>
      <w:pPr>
        <w:ind w:left="720" w:hanging="360"/>
      </w:pPr>
      <w:rPr>
        <w:b/>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647D60D7"/>
    <w:multiLevelType w:val="hybridMultilevel"/>
    <w:tmpl w:val="D28CFF12"/>
    <w:lvl w:ilvl="0" w:tplc="E66C78E8">
      <w:start w:val="1"/>
      <w:numFmt w:val="decimal"/>
      <w:lvlText w:val="%1."/>
      <w:lvlJc w:val="left"/>
      <w:pPr>
        <w:ind w:left="36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5"/>
  </w:num>
  <w:num w:numId="2">
    <w:abstractNumId w:val="7"/>
  </w:num>
  <w:num w:numId="3">
    <w:abstractNumId w:val="3"/>
  </w:num>
  <w:num w:numId="4">
    <w:abstractNumId w:val="6"/>
  </w:num>
  <w:num w:numId="5">
    <w:abstractNumId w:val="2"/>
  </w:num>
  <w:num w:numId="6">
    <w:abstractNumId w:val="4"/>
  </w:num>
  <w:num w:numId="7">
    <w:abstractNumId w:val="1"/>
  </w:num>
  <w:num w:numId="8">
    <w:abstractNumId w:val="9"/>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BBF"/>
    <w:rsid w:val="000838A1"/>
    <w:rsid w:val="000E1291"/>
    <w:rsid w:val="0012571F"/>
    <w:rsid w:val="00135764"/>
    <w:rsid w:val="0020640C"/>
    <w:rsid w:val="0022328F"/>
    <w:rsid w:val="00226225"/>
    <w:rsid w:val="002275AE"/>
    <w:rsid w:val="00264D15"/>
    <w:rsid w:val="002E1508"/>
    <w:rsid w:val="003379CC"/>
    <w:rsid w:val="00361F14"/>
    <w:rsid w:val="003F1F4A"/>
    <w:rsid w:val="00403418"/>
    <w:rsid w:val="00426901"/>
    <w:rsid w:val="005C71D2"/>
    <w:rsid w:val="005E13B6"/>
    <w:rsid w:val="00616CA5"/>
    <w:rsid w:val="0065770B"/>
    <w:rsid w:val="00704F02"/>
    <w:rsid w:val="007B0F47"/>
    <w:rsid w:val="008311FB"/>
    <w:rsid w:val="00853453"/>
    <w:rsid w:val="00881055"/>
    <w:rsid w:val="008E5544"/>
    <w:rsid w:val="0092746B"/>
    <w:rsid w:val="00AD2CA1"/>
    <w:rsid w:val="00AD5760"/>
    <w:rsid w:val="00B208D2"/>
    <w:rsid w:val="00B51BBF"/>
    <w:rsid w:val="00CC7FAD"/>
    <w:rsid w:val="00D513E4"/>
    <w:rsid w:val="00DA60AB"/>
    <w:rsid w:val="00DC1912"/>
    <w:rsid w:val="00DC5C2F"/>
    <w:rsid w:val="00E904D4"/>
    <w:rsid w:val="00ED3E48"/>
    <w:rsid w:val="00F6014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51BBF"/>
    <w:rPr>
      <w:rFonts w:eastAsiaTheme="minorEastAsia"/>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unhideWhenUsed/>
    <w:rsid w:val="00B51BBF"/>
    <w:pPr>
      <w:tabs>
        <w:tab w:val="center" w:pos="4536"/>
        <w:tab w:val="right" w:pos="9072"/>
      </w:tabs>
      <w:spacing w:after="0" w:line="240" w:lineRule="auto"/>
    </w:pPr>
  </w:style>
  <w:style w:type="character" w:customStyle="1" w:styleId="ZpatChar">
    <w:name w:val="Zápatí Char"/>
    <w:basedOn w:val="Standardnpsmoodstavce"/>
    <w:link w:val="Zpat"/>
    <w:uiPriority w:val="99"/>
    <w:rsid w:val="00B51BBF"/>
    <w:rPr>
      <w:rFonts w:eastAsiaTheme="minorEastAsia"/>
      <w:lang w:eastAsia="cs-CZ"/>
    </w:rPr>
  </w:style>
  <w:style w:type="paragraph" w:styleId="Odstavecseseznamem">
    <w:name w:val="List Paragraph"/>
    <w:basedOn w:val="Normln"/>
    <w:uiPriority w:val="34"/>
    <w:qFormat/>
    <w:rsid w:val="00B51BBF"/>
    <w:pPr>
      <w:ind w:left="720"/>
      <w:contextualSpacing/>
    </w:pPr>
    <w:rPr>
      <w:rFonts w:ascii="Calibri" w:eastAsia="Calibri" w:hAnsi="Calibri" w:cs="Times New Roman"/>
      <w:lang w:eastAsia="en-US"/>
    </w:rPr>
  </w:style>
  <w:style w:type="character" w:styleId="Hypertextovodkaz">
    <w:name w:val="Hyperlink"/>
    <w:basedOn w:val="Standardnpsmoodstavce"/>
    <w:uiPriority w:val="99"/>
    <w:unhideWhenUsed/>
    <w:rsid w:val="00B51BBF"/>
    <w:rPr>
      <w:color w:val="0000FF" w:themeColor="hyperlink"/>
      <w:u w:val="single"/>
    </w:rPr>
  </w:style>
  <w:style w:type="paragraph" w:styleId="Textbubliny">
    <w:name w:val="Balloon Text"/>
    <w:basedOn w:val="Normln"/>
    <w:link w:val="TextbublinyChar"/>
    <w:uiPriority w:val="99"/>
    <w:semiHidden/>
    <w:unhideWhenUsed/>
    <w:rsid w:val="00B51BB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51BBF"/>
    <w:rPr>
      <w:rFonts w:ascii="Tahoma" w:eastAsiaTheme="minorEastAsia" w:hAnsi="Tahoma" w:cs="Tahoma"/>
      <w:sz w:val="16"/>
      <w:szCs w:val="16"/>
      <w:lang w:eastAsia="cs-CZ"/>
    </w:rPr>
  </w:style>
  <w:style w:type="paragraph" w:styleId="Zhlav">
    <w:name w:val="header"/>
    <w:basedOn w:val="Normln"/>
    <w:link w:val="ZhlavChar"/>
    <w:uiPriority w:val="99"/>
    <w:unhideWhenUsed/>
    <w:rsid w:val="00B51BB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51BBF"/>
    <w:rPr>
      <w:rFonts w:eastAsiaTheme="minorEastAsia"/>
      <w:lang w:eastAsia="cs-CZ"/>
    </w:rPr>
  </w:style>
  <w:style w:type="paragraph" w:styleId="Bezmezer">
    <w:name w:val="No Spacing"/>
    <w:uiPriority w:val="1"/>
    <w:qFormat/>
    <w:rsid w:val="005C71D2"/>
    <w:pPr>
      <w:spacing w:after="0" w:line="240" w:lineRule="auto"/>
    </w:pPr>
    <w:rPr>
      <w:rFonts w:eastAsiaTheme="minorEastAsia"/>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51BBF"/>
    <w:rPr>
      <w:rFonts w:eastAsiaTheme="minorEastAsia"/>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unhideWhenUsed/>
    <w:rsid w:val="00B51BBF"/>
    <w:pPr>
      <w:tabs>
        <w:tab w:val="center" w:pos="4536"/>
        <w:tab w:val="right" w:pos="9072"/>
      </w:tabs>
      <w:spacing w:after="0" w:line="240" w:lineRule="auto"/>
    </w:pPr>
  </w:style>
  <w:style w:type="character" w:customStyle="1" w:styleId="ZpatChar">
    <w:name w:val="Zápatí Char"/>
    <w:basedOn w:val="Standardnpsmoodstavce"/>
    <w:link w:val="Zpat"/>
    <w:uiPriority w:val="99"/>
    <w:rsid w:val="00B51BBF"/>
    <w:rPr>
      <w:rFonts w:eastAsiaTheme="minorEastAsia"/>
      <w:lang w:eastAsia="cs-CZ"/>
    </w:rPr>
  </w:style>
  <w:style w:type="paragraph" w:styleId="Odstavecseseznamem">
    <w:name w:val="List Paragraph"/>
    <w:basedOn w:val="Normln"/>
    <w:uiPriority w:val="34"/>
    <w:qFormat/>
    <w:rsid w:val="00B51BBF"/>
    <w:pPr>
      <w:ind w:left="720"/>
      <w:contextualSpacing/>
    </w:pPr>
    <w:rPr>
      <w:rFonts w:ascii="Calibri" w:eastAsia="Calibri" w:hAnsi="Calibri" w:cs="Times New Roman"/>
      <w:lang w:eastAsia="en-US"/>
    </w:rPr>
  </w:style>
  <w:style w:type="character" w:styleId="Hypertextovodkaz">
    <w:name w:val="Hyperlink"/>
    <w:basedOn w:val="Standardnpsmoodstavce"/>
    <w:uiPriority w:val="99"/>
    <w:unhideWhenUsed/>
    <w:rsid w:val="00B51BBF"/>
    <w:rPr>
      <w:color w:val="0000FF" w:themeColor="hyperlink"/>
      <w:u w:val="single"/>
    </w:rPr>
  </w:style>
  <w:style w:type="paragraph" w:styleId="Textbubliny">
    <w:name w:val="Balloon Text"/>
    <w:basedOn w:val="Normln"/>
    <w:link w:val="TextbublinyChar"/>
    <w:uiPriority w:val="99"/>
    <w:semiHidden/>
    <w:unhideWhenUsed/>
    <w:rsid w:val="00B51BB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51BBF"/>
    <w:rPr>
      <w:rFonts w:ascii="Tahoma" w:eastAsiaTheme="minorEastAsia" w:hAnsi="Tahoma" w:cs="Tahoma"/>
      <w:sz w:val="16"/>
      <w:szCs w:val="16"/>
      <w:lang w:eastAsia="cs-CZ"/>
    </w:rPr>
  </w:style>
  <w:style w:type="paragraph" w:styleId="Zhlav">
    <w:name w:val="header"/>
    <w:basedOn w:val="Normln"/>
    <w:link w:val="ZhlavChar"/>
    <w:uiPriority w:val="99"/>
    <w:unhideWhenUsed/>
    <w:rsid w:val="00B51BB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51BBF"/>
    <w:rPr>
      <w:rFonts w:eastAsiaTheme="minorEastAsia"/>
      <w:lang w:eastAsia="cs-CZ"/>
    </w:rPr>
  </w:style>
  <w:style w:type="paragraph" w:styleId="Bezmezer">
    <w:name w:val="No Spacing"/>
    <w:uiPriority w:val="1"/>
    <w:qFormat/>
    <w:rsid w:val="005C71D2"/>
    <w:pPr>
      <w:spacing w:after="0" w:line="240" w:lineRule="auto"/>
    </w:pPr>
    <w:rPr>
      <w:rFonts w:eastAsiaTheme="minorEastAsia"/>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0657875">
      <w:bodyDiv w:val="1"/>
      <w:marLeft w:val="0"/>
      <w:marRight w:val="0"/>
      <w:marTop w:val="0"/>
      <w:marBottom w:val="0"/>
      <w:divBdr>
        <w:top w:val="none" w:sz="0" w:space="0" w:color="auto"/>
        <w:left w:val="none" w:sz="0" w:space="0" w:color="auto"/>
        <w:bottom w:val="none" w:sz="0" w:space="0" w:color="auto"/>
        <w:right w:val="none" w:sz="0" w:space="0" w:color="auto"/>
      </w:divBdr>
    </w:div>
    <w:div w:id="1023017220">
      <w:bodyDiv w:val="1"/>
      <w:marLeft w:val="0"/>
      <w:marRight w:val="0"/>
      <w:marTop w:val="0"/>
      <w:marBottom w:val="0"/>
      <w:divBdr>
        <w:top w:val="none" w:sz="0" w:space="0" w:color="auto"/>
        <w:left w:val="none" w:sz="0" w:space="0" w:color="auto"/>
        <w:bottom w:val="none" w:sz="0" w:space="0" w:color="auto"/>
        <w:right w:val="none" w:sz="0" w:space="0" w:color="auto"/>
      </w:divBdr>
      <w:divsChild>
        <w:div w:id="1865090709">
          <w:marLeft w:val="0"/>
          <w:marRight w:val="0"/>
          <w:marTop w:val="0"/>
          <w:marBottom w:val="0"/>
          <w:divBdr>
            <w:top w:val="none" w:sz="0" w:space="0" w:color="auto"/>
            <w:left w:val="none" w:sz="0" w:space="0" w:color="auto"/>
            <w:bottom w:val="none" w:sz="0" w:space="0" w:color="auto"/>
            <w:right w:val="none" w:sz="0" w:space="0" w:color="auto"/>
          </w:divBdr>
        </w:div>
        <w:div w:id="378479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ojeodpadky.cz"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www.mojeodpadky.cz"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mojeodpadky.cz" TargetMode="Externa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1062</Words>
  <Characters>6269</Characters>
  <Application>Microsoft Office Word</Application>
  <DocSecurity>0</DocSecurity>
  <Lines>52</Lines>
  <Paragraphs>14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Jiří Nevídal</dc:creator>
  <cp:lastModifiedBy>Obec Otnice</cp:lastModifiedBy>
  <cp:revision>2</cp:revision>
  <cp:lastPrinted>2016-04-20T10:41:00Z</cp:lastPrinted>
  <dcterms:created xsi:type="dcterms:W3CDTF">2016-04-20T10:41:00Z</dcterms:created>
  <dcterms:modified xsi:type="dcterms:W3CDTF">2016-04-20T10:41:00Z</dcterms:modified>
</cp:coreProperties>
</file>